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9F0A" w14:textId="77777777" w:rsidR="00164F67" w:rsidRDefault="00BC7944">
      <w:r>
        <w:rPr>
          <w:noProof/>
        </w:rPr>
        <w:drawing>
          <wp:inline distT="0" distB="0" distL="0" distR="0" wp14:anchorId="3971834B" wp14:editId="52C6A04C">
            <wp:extent cx="1371600" cy="10168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1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3041" w14:textId="781016A3" w:rsidR="00164F67" w:rsidRPr="00CE5919" w:rsidRDefault="00BC7944">
      <w:pPr>
        <w:jc w:val="center"/>
        <w:rPr>
          <w:lang w:val="it-IT"/>
        </w:rPr>
      </w:pPr>
      <w:r w:rsidRPr="00CE5919">
        <w:rPr>
          <w:b/>
          <w:sz w:val="32"/>
          <w:lang w:val="it-IT"/>
        </w:rPr>
        <w:t>Checklist Operativa – Output del Riesame di Direzione</w:t>
      </w:r>
      <w:r w:rsidRPr="00CE5919">
        <w:rPr>
          <w:b/>
          <w:sz w:val="32"/>
          <w:lang w:val="it-IT"/>
        </w:rPr>
        <w:br/>
        <w:t xml:space="preserve">ISO 9001:2015 </w:t>
      </w:r>
      <w:r w:rsidR="003410FF">
        <w:rPr>
          <w:b/>
          <w:sz w:val="32"/>
          <w:lang w:val="it-IT"/>
        </w:rPr>
        <w:t xml:space="preserve">paragrafo </w:t>
      </w:r>
      <w:r w:rsidRPr="00CE5919">
        <w:rPr>
          <w:b/>
          <w:sz w:val="32"/>
          <w:lang w:val="it-IT"/>
        </w:rPr>
        <w:t>9.3.3</w:t>
      </w:r>
    </w:p>
    <w:p w14:paraId="0C6F17CB" w14:textId="1A17741F" w:rsidR="003410FF" w:rsidRPr="003410FF" w:rsidRDefault="003410FF" w:rsidP="003410FF">
      <w:pPr>
        <w:rPr>
          <w:b/>
          <w:bCs/>
          <w:lang w:val="it-IT"/>
        </w:rPr>
      </w:pPr>
      <w:r w:rsidRPr="003410FF">
        <w:rPr>
          <w:b/>
          <w:bCs/>
          <w:lang w:val="it-IT"/>
        </w:rPr>
        <w:t xml:space="preserve">Come utilizzare questa checklist nel tuo prossimo </w:t>
      </w:r>
      <w:r>
        <w:rPr>
          <w:b/>
          <w:bCs/>
          <w:lang w:val="it-IT"/>
        </w:rPr>
        <w:t>r</w:t>
      </w:r>
      <w:r w:rsidRPr="003410FF">
        <w:rPr>
          <w:b/>
          <w:bCs/>
          <w:lang w:val="it-IT"/>
        </w:rPr>
        <w:t xml:space="preserve">iesame di </w:t>
      </w:r>
      <w:r>
        <w:rPr>
          <w:b/>
          <w:bCs/>
          <w:lang w:val="it-IT"/>
        </w:rPr>
        <w:t>d</w:t>
      </w:r>
      <w:r w:rsidRPr="003410FF">
        <w:rPr>
          <w:b/>
          <w:bCs/>
          <w:lang w:val="it-IT"/>
        </w:rPr>
        <w:t>irezione</w:t>
      </w:r>
    </w:p>
    <w:p w14:paraId="217E299C" w14:textId="77777777" w:rsidR="003410FF" w:rsidRDefault="003410FF" w:rsidP="003410FF">
      <w:pPr>
        <w:rPr>
          <w:bCs/>
          <w:lang w:val="it-IT"/>
        </w:rPr>
      </w:pPr>
      <w:r w:rsidRPr="003410FF">
        <w:rPr>
          <w:bCs/>
          <w:lang w:val="it-IT"/>
        </w:rPr>
        <w:t xml:space="preserve">Questa checklist è uno strumento operativo progettato per supportarti nella gestione e nella documentazione degli output del riesame di direzione, trasformando le decisioni strategiche in azioni concrete, tracciabili e misurabili. </w:t>
      </w:r>
    </w:p>
    <w:p w14:paraId="1CF089CF" w14:textId="000F1002" w:rsidR="003410FF" w:rsidRPr="003410FF" w:rsidRDefault="003410FF" w:rsidP="003410FF">
      <w:pPr>
        <w:rPr>
          <w:bCs/>
          <w:lang w:val="it-IT"/>
        </w:rPr>
      </w:pPr>
      <w:r w:rsidRPr="003410FF">
        <w:rPr>
          <w:bCs/>
          <w:lang w:val="it-IT"/>
        </w:rPr>
        <w:t>La norma ISO 9001:2015 al punto 9.3.3 richiede che gli output del riesame includano decisioni e azioni relative a opportunità di miglioramento, modifiche al SGQ e alle necessità di risorse.</w:t>
      </w:r>
    </w:p>
    <w:p w14:paraId="52E3937A" w14:textId="77777777" w:rsidR="003410FF" w:rsidRPr="003410FF" w:rsidRDefault="003410FF" w:rsidP="003410FF">
      <w:pPr>
        <w:rPr>
          <w:b/>
          <w:lang w:val="it-IT"/>
        </w:rPr>
      </w:pPr>
      <w:r w:rsidRPr="003410FF">
        <w:rPr>
          <w:b/>
          <w:lang w:val="it-IT"/>
        </w:rPr>
        <w:t>Quando e come utilizzarla</w:t>
      </w:r>
    </w:p>
    <w:p w14:paraId="7F9DA1E2" w14:textId="77777777" w:rsidR="003410FF" w:rsidRPr="003410FF" w:rsidRDefault="003410FF" w:rsidP="003410FF">
      <w:pPr>
        <w:rPr>
          <w:bCs/>
          <w:lang w:val="it-IT"/>
        </w:rPr>
      </w:pPr>
      <w:r w:rsidRPr="003410FF">
        <w:rPr>
          <w:bCs/>
          <w:lang w:val="it-IT"/>
        </w:rPr>
        <w:t>Durante il riesame:</w:t>
      </w:r>
    </w:p>
    <w:p w14:paraId="5D5850E3" w14:textId="7BBD3900" w:rsidR="003410FF" w:rsidRPr="003410FF" w:rsidRDefault="003410FF" w:rsidP="003410FF">
      <w:pPr>
        <w:numPr>
          <w:ilvl w:val="0"/>
          <w:numId w:val="10"/>
        </w:numPr>
        <w:rPr>
          <w:bCs/>
          <w:lang w:val="it-IT"/>
        </w:rPr>
      </w:pPr>
      <w:r>
        <w:rPr>
          <w:bCs/>
          <w:lang w:val="it-IT"/>
        </w:rPr>
        <w:t>u</w:t>
      </w:r>
      <w:r w:rsidRPr="003410FF">
        <w:rPr>
          <w:bCs/>
          <w:lang w:val="it-IT"/>
        </w:rPr>
        <w:t xml:space="preserve">tilizza la checklist come </w:t>
      </w:r>
      <w:r>
        <w:rPr>
          <w:bCs/>
          <w:lang w:val="it-IT"/>
        </w:rPr>
        <w:t>guida</w:t>
      </w:r>
      <w:r w:rsidRPr="003410FF">
        <w:rPr>
          <w:bCs/>
          <w:lang w:val="it-IT"/>
        </w:rPr>
        <w:t xml:space="preserve"> per assicurarti di coprire tutte le aree critiche del </w:t>
      </w:r>
      <w:r>
        <w:rPr>
          <w:bCs/>
          <w:lang w:val="it-IT"/>
        </w:rPr>
        <w:t>sistema qualità</w:t>
      </w:r>
    </w:p>
    <w:p w14:paraId="202402FD" w14:textId="3DF02396" w:rsidR="003410FF" w:rsidRPr="003410FF" w:rsidRDefault="003410FF" w:rsidP="003410FF">
      <w:pPr>
        <w:numPr>
          <w:ilvl w:val="0"/>
          <w:numId w:val="10"/>
        </w:numPr>
        <w:rPr>
          <w:bCs/>
          <w:lang w:val="it-IT"/>
        </w:rPr>
      </w:pPr>
      <w:r>
        <w:rPr>
          <w:bCs/>
          <w:lang w:val="it-IT"/>
        </w:rPr>
        <w:t>r</w:t>
      </w:r>
      <w:r w:rsidRPr="003410FF">
        <w:rPr>
          <w:bCs/>
          <w:lang w:val="it-IT"/>
        </w:rPr>
        <w:t>egistra in tempo reale le decisioni prese, identificando subito responsabili e scadenze</w:t>
      </w:r>
    </w:p>
    <w:p w14:paraId="20935451" w14:textId="3E6D662E" w:rsidR="003410FF" w:rsidRPr="003410FF" w:rsidRDefault="003410FF" w:rsidP="003410FF">
      <w:pPr>
        <w:numPr>
          <w:ilvl w:val="0"/>
          <w:numId w:val="10"/>
        </w:numPr>
        <w:rPr>
          <w:bCs/>
          <w:lang w:val="it-IT"/>
        </w:rPr>
      </w:pPr>
      <w:r>
        <w:rPr>
          <w:bCs/>
          <w:lang w:val="it-IT"/>
        </w:rPr>
        <w:t>a</w:t>
      </w:r>
      <w:r w:rsidRPr="003410FF">
        <w:rPr>
          <w:bCs/>
          <w:lang w:val="it-IT"/>
        </w:rPr>
        <w:t>ssicurati che ogni decisione sia supportata da dati oggettivi presentati durante il riesame</w:t>
      </w:r>
    </w:p>
    <w:p w14:paraId="4F1667F0" w14:textId="77777777" w:rsidR="003410FF" w:rsidRPr="003410FF" w:rsidRDefault="003410FF" w:rsidP="003410FF">
      <w:pPr>
        <w:rPr>
          <w:bCs/>
          <w:lang w:val="it-IT"/>
        </w:rPr>
      </w:pPr>
      <w:r w:rsidRPr="003410FF">
        <w:rPr>
          <w:bCs/>
          <w:lang w:val="it-IT"/>
        </w:rPr>
        <w:t>Dopo il riesame:</w:t>
      </w:r>
    </w:p>
    <w:p w14:paraId="299E4B17" w14:textId="40EEB7D1" w:rsidR="003410FF" w:rsidRPr="003410FF" w:rsidRDefault="003410FF" w:rsidP="003410FF">
      <w:pPr>
        <w:numPr>
          <w:ilvl w:val="0"/>
          <w:numId w:val="11"/>
        </w:numPr>
        <w:rPr>
          <w:bCs/>
          <w:lang w:val="it-IT"/>
        </w:rPr>
      </w:pPr>
      <w:r>
        <w:rPr>
          <w:bCs/>
          <w:lang w:val="it-IT"/>
        </w:rPr>
        <w:t>c</w:t>
      </w:r>
      <w:r w:rsidRPr="003410FF">
        <w:rPr>
          <w:bCs/>
          <w:lang w:val="it-IT"/>
        </w:rPr>
        <w:t>ompleta la documentazione delle evidenze richieste per ciascuna decisione</w:t>
      </w:r>
    </w:p>
    <w:p w14:paraId="38B37039" w14:textId="4C6DC45D" w:rsidR="003410FF" w:rsidRPr="003410FF" w:rsidRDefault="003410FF" w:rsidP="003410FF">
      <w:pPr>
        <w:numPr>
          <w:ilvl w:val="0"/>
          <w:numId w:val="11"/>
        </w:numPr>
        <w:rPr>
          <w:bCs/>
          <w:lang w:val="it-IT"/>
        </w:rPr>
      </w:pPr>
      <w:r>
        <w:rPr>
          <w:bCs/>
          <w:lang w:val="it-IT"/>
        </w:rPr>
        <w:t>v</w:t>
      </w:r>
      <w:r w:rsidRPr="003410FF">
        <w:rPr>
          <w:bCs/>
          <w:lang w:val="it-IT"/>
        </w:rPr>
        <w:t>erifica che ogni azione sia tracciabile attraverso il sistema di gestione documentale</w:t>
      </w:r>
    </w:p>
    <w:p w14:paraId="56E4FD64" w14:textId="3567D6FF" w:rsidR="003410FF" w:rsidRPr="003410FF" w:rsidRDefault="003410FF" w:rsidP="003410FF">
      <w:pPr>
        <w:numPr>
          <w:ilvl w:val="0"/>
          <w:numId w:val="11"/>
        </w:numPr>
        <w:rPr>
          <w:bCs/>
          <w:lang w:val="it-IT"/>
        </w:rPr>
      </w:pPr>
      <w:r>
        <w:rPr>
          <w:bCs/>
          <w:lang w:val="it-IT"/>
        </w:rPr>
        <w:t>p</w:t>
      </w:r>
      <w:r w:rsidRPr="003410FF">
        <w:rPr>
          <w:bCs/>
          <w:lang w:val="it-IT"/>
        </w:rPr>
        <w:t>ianifica i follow-up per monitorare l'avanzamento delle azioni intraprese</w:t>
      </w:r>
    </w:p>
    <w:p w14:paraId="29D9D87F" w14:textId="77777777" w:rsidR="003410FF" w:rsidRPr="003410FF" w:rsidRDefault="003410FF" w:rsidP="003410FF">
      <w:pPr>
        <w:rPr>
          <w:b/>
          <w:lang w:val="it-IT"/>
        </w:rPr>
      </w:pPr>
      <w:r w:rsidRPr="003410FF">
        <w:rPr>
          <w:b/>
          <w:lang w:val="it-IT"/>
        </w:rPr>
        <w:t>Personalizzazione e adattamento</w:t>
      </w:r>
    </w:p>
    <w:p w14:paraId="25533A95" w14:textId="77777777" w:rsidR="003410FF" w:rsidRPr="003410FF" w:rsidRDefault="003410FF" w:rsidP="003410FF">
      <w:pPr>
        <w:rPr>
          <w:bCs/>
          <w:lang w:val="it-IT"/>
        </w:rPr>
      </w:pPr>
      <w:r w:rsidRPr="003410FF">
        <w:rPr>
          <w:bCs/>
          <w:lang w:val="it-IT"/>
        </w:rPr>
        <w:t>Adatta liberamente questa checklist in base a:</w:t>
      </w:r>
    </w:p>
    <w:p w14:paraId="04FB33AF" w14:textId="2105301E" w:rsidR="003410FF" w:rsidRPr="003410FF" w:rsidRDefault="003410FF" w:rsidP="003410FF">
      <w:pPr>
        <w:numPr>
          <w:ilvl w:val="0"/>
          <w:numId w:val="12"/>
        </w:numPr>
        <w:rPr>
          <w:bCs/>
          <w:lang w:val="it-IT"/>
        </w:rPr>
      </w:pPr>
      <w:r>
        <w:rPr>
          <w:bCs/>
          <w:lang w:val="it-IT"/>
        </w:rPr>
        <w:t>d</w:t>
      </w:r>
      <w:r w:rsidRPr="003410FF">
        <w:rPr>
          <w:bCs/>
          <w:lang w:val="it-IT"/>
        </w:rPr>
        <w:t xml:space="preserve">imensione dell'organizzazione: </w:t>
      </w:r>
      <w:r>
        <w:rPr>
          <w:bCs/>
          <w:lang w:val="it-IT"/>
        </w:rPr>
        <w:t>l</w:t>
      </w:r>
      <w:r w:rsidRPr="003410FF">
        <w:rPr>
          <w:bCs/>
          <w:lang w:val="it-IT"/>
        </w:rPr>
        <w:t>e PMI possono concentrarsi su 5-8 output chiave, mentre organizzazioni più complesse possono gestire 15-20 azioni simultaneamente</w:t>
      </w:r>
    </w:p>
    <w:p w14:paraId="33FA73FA" w14:textId="12EF4485" w:rsidR="003410FF" w:rsidRPr="003410FF" w:rsidRDefault="003410FF" w:rsidP="003410FF">
      <w:pPr>
        <w:numPr>
          <w:ilvl w:val="0"/>
          <w:numId w:val="12"/>
        </w:numPr>
        <w:rPr>
          <w:bCs/>
          <w:lang w:val="it-IT"/>
        </w:rPr>
      </w:pPr>
      <w:r>
        <w:rPr>
          <w:bCs/>
          <w:lang w:val="it-IT"/>
        </w:rPr>
        <w:lastRenderedPageBreak/>
        <w:t>c</w:t>
      </w:r>
      <w:r w:rsidRPr="003410FF">
        <w:rPr>
          <w:bCs/>
          <w:lang w:val="it-IT"/>
        </w:rPr>
        <w:t xml:space="preserve">omplessità del SGQ: </w:t>
      </w:r>
      <w:r>
        <w:rPr>
          <w:bCs/>
          <w:lang w:val="it-IT"/>
        </w:rPr>
        <w:t>c</w:t>
      </w:r>
      <w:r w:rsidRPr="003410FF">
        <w:rPr>
          <w:bCs/>
          <w:lang w:val="it-IT"/>
        </w:rPr>
        <w:t>onsidera la maturità del tuo sistema e il numero di processi gestiti</w:t>
      </w:r>
    </w:p>
    <w:p w14:paraId="2A400887" w14:textId="74DAC6D6" w:rsidR="003410FF" w:rsidRPr="003410FF" w:rsidRDefault="003410FF" w:rsidP="003410FF">
      <w:pPr>
        <w:numPr>
          <w:ilvl w:val="0"/>
          <w:numId w:val="12"/>
        </w:numPr>
        <w:rPr>
          <w:bCs/>
          <w:lang w:val="it-IT"/>
        </w:rPr>
      </w:pPr>
      <w:r>
        <w:rPr>
          <w:bCs/>
          <w:lang w:val="it-IT"/>
        </w:rPr>
        <w:t>s</w:t>
      </w:r>
      <w:r w:rsidRPr="003410FF">
        <w:rPr>
          <w:bCs/>
          <w:lang w:val="it-IT"/>
        </w:rPr>
        <w:t xml:space="preserve">istemi integrati: </w:t>
      </w:r>
      <w:r>
        <w:rPr>
          <w:bCs/>
          <w:lang w:val="it-IT"/>
        </w:rPr>
        <w:t>s</w:t>
      </w:r>
      <w:r w:rsidRPr="003410FF">
        <w:rPr>
          <w:bCs/>
          <w:lang w:val="it-IT"/>
        </w:rPr>
        <w:t>e gestisci sistemi integrati (ISO 14001, ISO 45001, ISO 27001), assicurati che le decisioni considerino le sinergie tra i diversi standard</w:t>
      </w:r>
    </w:p>
    <w:p w14:paraId="7593DA30" w14:textId="3DD31F8A" w:rsidR="003410FF" w:rsidRPr="003410FF" w:rsidRDefault="003410FF" w:rsidP="003410FF">
      <w:pPr>
        <w:numPr>
          <w:ilvl w:val="0"/>
          <w:numId w:val="12"/>
        </w:numPr>
        <w:rPr>
          <w:bCs/>
          <w:lang w:val="it-IT"/>
        </w:rPr>
      </w:pPr>
      <w:r>
        <w:rPr>
          <w:bCs/>
          <w:lang w:val="it-IT"/>
        </w:rPr>
        <w:t>s</w:t>
      </w:r>
      <w:r w:rsidRPr="003410FF">
        <w:rPr>
          <w:bCs/>
          <w:lang w:val="it-IT"/>
        </w:rPr>
        <w:t xml:space="preserve">ettore di attività: </w:t>
      </w:r>
      <w:r>
        <w:rPr>
          <w:bCs/>
          <w:lang w:val="it-IT"/>
        </w:rPr>
        <w:t>a</w:t>
      </w:r>
      <w:r w:rsidRPr="003410FF">
        <w:rPr>
          <w:bCs/>
          <w:lang w:val="it-IT"/>
        </w:rPr>
        <w:t>lcuni settori richiedono focus specifici (es. dispositivi medici, automotive, alimentare)</w:t>
      </w:r>
    </w:p>
    <w:p w14:paraId="442657A7" w14:textId="3EFE0DFD" w:rsidR="003410FF" w:rsidRPr="003410FF" w:rsidRDefault="003410FF" w:rsidP="003410FF">
      <w:pPr>
        <w:numPr>
          <w:ilvl w:val="0"/>
          <w:numId w:val="12"/>
        </w:numPr>
        <w:rPr>
          <w:bCs/>
          <w:lang w:val="it-IT"/>
        </w:rPr>
      </w:pPr>
      <w:r>
        <w:rPr>
          <w:bCs/>
          <w:lang w:val="it-IT"/>
        </w:rPr>
        <w:t>r</w:t>
      </w:r>
      <w:r w:rsidRPr="003410FF">
        <w:rPr>
          <w:bCs/>
          <w:lang w:val="it-IT"/>
        </w:rPr>
        <w:t xml:space="preserve">isultati dell'analisi: </w:t>
      </w:r>
      <w:r>
        <w:rPr>
          <w:bCs/>
          <w:lang w:val="it-IT"/>
        </w:rPr>
        <w:t>b</w:t>
      </w:r>
      <w:r w:rsidRPr="003410FF">
        <w:rPr>
          <w:bCs/>
          <w:lang w:val="it-IT"/>
        </w:rPr>
        <w:t>asa le decisioni sui dati degli input del riesame (audit, NC, reclami, indicatori, ecc.)</w:t>
      </w:r>
    </w:p>
    <w:p w14:paraId="0DFD7105" w14:textId="77777777" w:rsidR="003410FF" w:rsidRPr="003410FF" w:rsidRDefault="003410FF" w:rsidP="003410FF">
      <w:pPr>
        <w:rPr>
          <w:b/>
          <w:lang w:val="it-IT"/>
        </w:rPr>
      </w:pPr>
      <w:r w:rsidRPr="003410FF">
        <w:rPr>
          <w:b/>
          <w:lang w:val="it-IT"/>
        </w:rPr>
        <w:t>Collegamenti con la norma</w:t>
      </w:r>
    </w:p>
    <w:p w14:paraId="4A1B0098" w14:textId="5EFB20FD" w:rsidR="003410FF" w:rsidRDefault="003410FF" w:rsidP="003410FF">
      <w:pPr>
        <w:numPr>
          <w:ilvl w:val="0"/>
          <w:numId w:val="13"/>
        </w:numPr>
        <w:rPr>
          <w:bCs/>
          <w:lang w:val="it-IT"/>
        </w:rPr>
      </w:pPr>
      <w:r w:rsidRPr="003410FF">
        <w:rPr>
          <w:bCs/>
          <w:lang w:val="it-IT"/>
        </w:rPr>
        <w:t>Per ogni decisione, mantieni sempre un chiaro collegamento con i requisiti della norma</w:t>
      </w:r>
    </w:p>
    <w:p w14:paraId="0D14F174" w14:textId="77777777" w:rsidR="006229A1" w:rsidRPr="006229A1" w:rsidRDefault="006229A1" w:rsidP="006229A1">
      <w:pPr>
        <w:rPr>
          <w:b/>
          <w:bCs/>
          <w:lang w:val="it-IT"/>
        </w:rPr>
      </w:pPr>
      <w:r w:rsidRPr="006229A1">
        <w:rPr>
          <w:b/>
          <w:bCs/>
          <w:lang w:val="it-IT"/>
        </w:rPr>
        <w:t>Note dell'esperto – Best Practices Operative</w:t>
      </w:r>
    </w:p>
    <w:p w14:paraId="777F9414" w14:textId="77777777" w:rsidR="006229A1" w:rsidRPr="006229A1" w:rsidRDefault="006229A1" w:rsidP="006229A1">
      <w:pPr>
        <w:rPr>
          <w:b/>
          <w:bCs/>
          <w:lang w:val="it-IT"/>
        </w:rPr>
      </w:pPr>
      <w:r w:rsidRPr="006229A1">
        <w:rPr>
          <w:b/>
          <w:bCs/>
          <w:lang w:val="it-IT"/>
        </w:rPr>
        <w:t>1. Qualità delle evidenze documentate</w:t>
      </w:r>
    </w:p>
    <w:p w14:paraId="7460B228" w14:textId="77777777" w:rsidR="006229A1" w:rsidRPr="006229A1" w:rsidRDefault="006229A1" w:rsidP="006229A1">
      <w:pPr>
        <w:rPr>
          <w:lang w:val="it-IT"/>
        </w:rPr>
      </w:pPr>
      <w:r w:rsidRPr="006229A1">
        <w:rPr>
          <w:lang w:val="it-IT"/>
        </w:rPr>
        <w:t>Evita verbali generici e dichiarazioni vaghe. Ogni decisione deve essere supportata da:</w:t>
      </w:r>
    </w:p>
    <w:p w14:paraId="3C9FA224" w14:textId="122A22AB" w:rsidR="006229A1" w:rsidRPr="006229A1" w:rsidRDefault="006229A1" w:rsidP="006229A1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d</w:t>
      </w:r>
      <w:r w:rsidRPr="006229A1">
        <w:rPr>
          <w:lang w:val="it-IT"/>
        </w:rPr>
        <w:t>ocumenti concreti: piani d'azione dettagliati, revisioni di procedure, report analitici</w:t>
      </w:r>
    </w:p>
    <w:p w14:paraId="531C116C" w14:textId="017FFD68" w:rsidR="006229A1" w:rsidRPr="006229A1" w:rsidRDefault="006229A1" w:rsidP="006229A1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indicatori</w:t>
      </w:r>
      <w:r w:rsidRPr="006229A1">
        <w:rPr>
          <w:lang w:val="it-IT"/>
        </w:rPr>
        <w:t xml:space="preserve"> quantificabili: KPI, target numerici, percentuali di miglioramento attese</w:t>
      </w:r>
    </w:p>
    <w:p w14:paraId="76D54DF9" w14:textId="146E8BAE" w:rsidR="006229A1" w:rsidRPr="006229A1" w:rsidRDefault="006229A1" w:rsidP="006229A1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r</w:t>
      </w:r>
      <w:r w:rsidRPr="006229A1">
        <w:rPr>
          <w:lang w:val="it-IT"/>
        </w:rPr>
        <w:t>esponsabilità chiare: nomi specifici (non solo ruoli generici) e date realistiche</w:t>
      </w:r>
    </w:p>
    <w:p w14:paraId="701D3F51" w14:textId="17A4E02F" w:rsidR="006229A1" w:rsidRPr="006229A1" w:rsidRDefault="006229A1" w:rsidP="006229A1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r</w:t>
      </w:r>
      <w:r w:rsidRPr="006229A1">
        <w:rPr>
          <w:lang w:val="it-IT"/>
        </w:rPr>
        <w:t>isorse allocate: budget, ore/persona, strumenti necessari</w:t>
      </w:r>
    </w:p>
    <w:p w14:paraId="2D12FBFD" w14:textId="77777777" w:rsidR="006229A1" w:rsidRPr="006229A1" w:rsidRDefault="006229A1" w:rsidP="006229A1">
      <w:pPr>
        <w:rPr>
          <w:b/>
          <w:bCs/>
          <w:lang w:val="it-IT"/>
        </w:rPr>
      </w:pPr>
      <w:r w:rsidRPr="006229A1">
        <w:rPr>
          <w:b/>
          <w:bCs/>
          <w:lang w:val="it-IT"/>
        </w:rPr>
        <w:t>2. Tracciabilità e follow-up</w:t>
      </w:r>
    </w:p>
    <w:p w14:paraId="4C59F299" w14:textId="77777777" w:rsidR="006229A1" w:rsidRPr="006229A1" w:rsidRDefault="006229A1" w:rsidP="006229A1">
      <w:pPr>
        <w:rPr>
          <w:lang w:val="it-IT"/>
        </w:rPr>
      </w:pPr>
      <w:r w:rsidRPr="006229A1">
        <w:rPr>
          <w:lang w:val="it-IT"/>
        </w:rPr>
        <w:t>Trasforma ogni output in una decisione tracciabile:</w:t>
      </w:r>
    </w:p>
    <w:p w14:paraId="31BCC1AF" w14:textId="4A640CBD" w:rsidR="006229A1" w:rsidRPr="006229A1" w:rsidRDefault="006229A1" w:rsidP="006229A1">
      <w:pPr>
        <w:numPr>
          <w:ilvl w:val="0"/>
          <w:numId w:val="15"/>
        </w:numPr>
        <w:rPr>
          <w:bCs/>
          <w:lang w:val="it-IT"/>
        </w:rPr>
      </w:pPr>
      <w:r>
        <w:rPr>
          <w:bCs/>
          <w:lang w:val="it-IT"/>
        </w:rPr>
        <w:t>a</w:t>
      </w:r>
      <w:r w:rsidRPr="006229A1">
        <w:rPr>
          <w:bCs/>
          <w:lang w:val="it-IT"/>
        </w:rPr>
        <w:t>ssegna un codice univoco ad ogni azione derivante dal riesame (es. RD-2025-01)</w:t>
      </w:r>
    </w:p>
    <w:p w14:paraId="315F11D8" w14:textId="4E656F6A" w:rsidR="006229A1" w:rsidRPr="006229A1" w:rsidRDefault="006229A1" w:rsidP="006229A1">
      <w:pPr>
        <w:numPr>
          <w:ilvl w:val="0"/>
          <w:numId w:val="15"/>
        </w:numPr>
        <w:rPr>
          <w:bCs/>
          <w:lang w:val="it-IT"/>
        </w:rPr>
      </w:pPr>
      <w:r>
        <w:rPr>
          <w:bCs/>
          <w:lang w:val="it-IT"/>
        </w:rPr>
        <w:t>i</w:t>
      </w:r>
      <w:r w:rsidRPr="006229A1">
        <w:rPr>
          <w:bCs/>
          <w:lang w:val="it-IT"/>
        </w:rPr>
        <w:t>ntegra le azioni nel sistema di gestione progetti o task management aziendale</w:t>
      </w:r>
    </w:p>
    <w:p w14:paraId="273C58F2" w14:textId="7A151A7C" w:rsidR="006229A1" w:rsidRPr="006229A1" w:rsidRDefault="006229A1" w:rsidP="006229A1">
      <w:pPr>
        <w:numPr>
          <w:ilvl w:val="0"/>
          <w:numId w:val="15"/>
        </w:numPr>
        <w:rPr>
          <w:bCs/>
          <w:lang w:val="it-IT"/>
        </w:rPr>
      </w:pPr>
      <w:r>
        <w:rPr>
          <w:bCs/>
          <w:lang w:val="it-IT"/>
        </w:rPr>
        <w:t>p</w:t>
      </w:r>
      <w:r w:rsidRPr="006229A1">
        <w:rPr>
          <w:bCs/>
          <w:lang w:val="it-IT"/>
        </w:rPr>
        <w:t>ianifica review periodiche (mensili o trimestrali) per verificare l'avanzamento</w:t>
      </w:r>
    </w:p>
    <w:p w14:paraId="512D0EB6" w14:textId="77E75139" w:rsidR="006229A1" w:rsidRPr="006229A1" w:rsidRDefault="006229A1" w:rsidP="006229A1">
      <w:pPr>
        <w:numPr>
          <w:ilvl w:val="0"/>
          <w:numId w:val="15"/>
        </w:numPr>
        <w:rPr>
          <w:bCs/>
          <w:lang w:val="it-IT"/>
        </w:rPr>
      </w:pPr>
      <w:r>
        <w:rPr>
          <w:bCs/>
          <w:lang w:val="it-IT"/>
        </w:rPr>
        <w:t>d</w:t>
      </w:r>
      <w:r w:rsidRPr="006229A1">
        <w:rPr>
          <w:bCs/>
          <w:lang w:val="it-IT"/>
        </w:rPr>
        <w:t>ocumenta eventuali scostamenti rispetto al piano originale con relative giustificazioni</w:t>
      </w:r>
    </w:p>
    <w:p w14:paraId="489A2AF1" w14:textId="77777777" w:rsidR="006229A1" w:rsidRPr="006229A1" w:rsidRDefault="006229A1" w:rsidP="006229A1">
      <w:pPr>
        <w:rPr>
          <w:b/>
          <w:bCs/>
          <w:lang w:val="it-IT"/>
        </w:rPr>
      </w:pPr>
      <w:r w:rsidRPr="006229A1">
        <w:rPr>
          <w:b/>
          <w:bCs/>
          <w:lang w:val="it-IT"/>
        </w:rPr>
        <w:t>3. Collegamenti con i dati di performance</w:t>
      </w:r>
    </w:p>
    <w:p w14:paraId="5D6E3CAF" w14:textId="77777777" w:rsidR="006229A1" w:rsidRPr="006229A1" w:rsidRDefault="006229A1" w:rsidP="006229A1">
      <w:pPr>
        <w:rPr>
          <w:lang w:val="it-IT"/>
        </w:rPr>
      </w:pPr>
      <w:r w:rsidRPr="006229A1">
        <w:rPr>
          <w:lang w:val="it-IT"/>
        </w:rPr>
        <w:t>Ogni decisione deve derivare dall'analisi dei dati:</w:t>
      </w:r>
    </w:p>
    <w:p w14:paraId="691AFD4F" w14:textId="2E6A44AA" w:rsidR="006229A1" w:rsidRPr="006229A1" w:rsidRDefault="006229A1" w:rsidP="006229A1">
      <w:pPr>
        <w:numPr>
          <w:ilvl w:val="0"/>
          <w:numId w:val="16"/>
        </w:numPr>
        <w:rPr>
          <w:bCs/>
          <w:lang w:val="it-IT"/>
        </w:rPr>
      </w:pPr>
      <w:r>
        <w:rPr>
          <w:bCs/>
          <w:lang w:val="it-IT"/>
        </w:rPr>
        <w:t>c</w:t>
      </w:r>
      <w:r w:rsidRPr="006229A1">
        <w:rPr>
          <w:bCs/>
          <w:lang w:val="it-IT"/>
        </w:rPr>
        <w:t xml:space="preserve">ollega esplicitamente le azioni ai risultati degli indicatori di processo e </w:t>
      </w:r>
      <w:r>
        <w:rPr>
          <w:bCs/>
          <w:lang w:val="it-IT"/>
        </w:rPr>
        <w:t xml:space="preserve">di </w:t>
      </w:r>
      <w:r w:rsidRPr="006229A1">
        <w:rPr>
          <w:bCs/>
          <w:lang w:val="it-IT"/>
        </w:rPr>
        <w:t>prodotto</w:t>
      </w:r>
    </w:p>
    <w:p w14:paraId="4B74A394" w14:textId="0145F352" w:rsidR="006229A1" w:rsidRPr="006229A1" w:rsidRDefault="006229A1" w:rsidP="006229A1">
      <w:pPr>
        <w:numPr>
          <w:ilvl w:val="0"/>
          <w:numId w:val="16"/>
        </w:numPr>
        <w:rPr>
          <w:bCs/>
          <w:lang w:val="it-IT"/>
        </w:rPr>
      </w:pPr>
      <w:r>
        <w:rPr>
          <w:bCs/>
          <w:lang w:val="it-IT"/>
        </w:rPr>
        <w:lastRenderedPageBreak/>
        <w:t>r</w:t>
      </w:r>
      <w:r w:rsidRPr="006229A1">
        <w:rPr>
          <w:bCs/>
          <w:lang w:val="it-IT"/>
        </w:rPr>
        <w:t xml:space="preserve">iferisci sempre alle fonti: report audit, analisi NC, </w:t>
      </w:r>
      <w:r>
        <w:rPr>
          <w:bCs/>
          <w:lang w:val="it-IT"/>
        </w:rPr>
        <w:t xml:space="preserve">questionari </w:t>
      </w:r>
      <w:r w:rsidRPr="006229A1">
        <w:rPr>
          <w:bCs/>
          <w:lang w:val="it-IT"/>
        </w:rPr>
        <w:t xml:space="preserve">customer </w:t>
      </w:r>
      <w:proofErr w:type="spellStart"/>
      <w:r w:rsidRPr="006229A1">
        <w:rPr>
          <w:bCs/>
          <w:lang w:val="it-IT"/>
        </w:rPr>
        <w:t>satisfaction</w:t>
      </w:r>
      <w:proofErr w:type="spellEnd"/>
      <w:r w:rsidRPr="006229A1">
        <w:rPr>
          <w:bCs/>
          <w:lang w:val="it-IT"/>
        </w:rPr>
        <w:t>, ecc.</w:t>
      </w:r>
    </w:p>
    <w:p w14:paraId="54B44379" w14:textId="1856CA09" w:rsidR="006229A1" w:rsidRPr="006229A1" w:rsidRDefault="006229A1" w:rsidP="006229A1">
      <w:pPr>
        <w:numPr>
          <w:ilvl w:val="0"/>
          <w:numId w:val="16"/>
        </w:numPr>
        <w:rPr>
          <w:bCs/>
          <w:lang w:val="it-IT"/>
        </w:rPr>
      </w:pPr>
      <w:r>
        <w:rPr>
          <w:bCs/>
          <w:lang w:val="it-IT"/>
        </w:rPr>
        <w:t>q</w:t>
      </w:r>
      <w:r w:rsidRPr="006229A1">
        <w:rPr>
          <w:bCs/>
          <w:lang w:val="it-IT"/>
        </w:rPr>
        <w:t>uantifica l'impatto atteso: "</w:t>
      </w:r>
      <w:r w:rsidRPr="006229A1">
        <w:rPr>
          <w:bCs/>
          <w:i/>
          <w:iCs/>
          <w:lang w:val="it-IT"/>
        </w:rPr>
        <w:t>riduzione del 15% dei tempi di risposta</w:t>
      </w:r>
      <w:r w:rsidRPr="006229A1">
        <w:rPr>
          <w:bCs/>
          <w:lang w:val="it-IT"/>
        </w:rPr>
        <w:t>" è meglio di "</w:t>
      </w:r>
      <w:r w:rsidRPr="006229A1">
        <w:rPr>
          <w:bCs/>
          <w:i/>
          <w:iCs/>
          <w:lang w:val="it-IT"/>
        </w:rPr>
        <w:t>migliorare i tempi</w:t>
      </w:r>
      <w:r w:rsidRPr="006229A1">
        <w:rPr>
          <w:bCs/>
          <w:lang w:val="it-IT"/>
        </w:rPr>
        <w:t>"</w:t>
      </w:r>
    </w:p>
    <w:p w14:paraId="228D6994" w14:textId="6F32DBBC" w:rsidR="006229A1" w:rsidRPr="006229A1" w:rsidRDefault="006229A1" w:rsidP="006229A1">
      <w:pPr>
        <w:numPr>
          <w:ilvl w:val="0"/>
          <w:numId w:val="16"/>
        </w:numPr>
        <w:rPr>
          <w:bCs/>
          <w:lang w:val="it-IT"/>
        </w:rPr>
      </w:pPr>
      <w:r>
        <w:rPr>
          <w:bCs/>
          <w:lang w:val="it-IT"/>
        </w:rPr>
        <w:t>s</w:t>
      </w:r>
      <w:r w:rsidRPr="006229A1">
        <w:rPr>
          <w:bCs/>
          <w:lang w:val="it-IT"/>
        </w:rPr>
        <w:t xml:space="preserve">tabilisci </w:t>
      </w:r>
      <w:r>
        <w:rPr>
          <w:bCs/>
          <w:lang w:val="it-IT"/>
        </w:rPr>
        <w:t>indicatori</w:t>
      </w:r>
      <w:r w:rsidRPr="006229A1">
        <w:rPr>
          <w:bCs/>
          <w:lang w:val="it-IT"/>
        </w:rPr>
        <w:t xml:space="preserve"> di verifica per monitorare l'efficacia delle azioni intraprese</w:t>
      </w:r>
    </w:p>
    <w:p w14:paraId="26180678" w14:textId="77777777" w:rsidR="006229A1" w:rsidRPr="006229A1" w:rsidRDefault="006229A1" w:rsidP="006229A1">
      <w:pPr>
        <w:rPr>
          <w:b/>
          <w:bCs/>
          <w:lang w:val="it-IT"/>
        </w:rPr>
      </w:pPr>
      <w:r w:rsidRPr="006229A1">
        <w:rPr>
          <w:b/>
          <w:bCs/>
          <w:lang w:val="it-IT"/>
        </w:rPr>
        <w:t>4. Approccio sistemico e per processi</w:t>
      </w:r>
    </w:p>
    <w:p w14:paraId="02BCE9D0" w14:textId="77777777" w:rsidR="006229A1" w:rsidRPr="006229A1" w:rsidRDefault="006229A1" w:rsidP="006229A1">
      <w:pPr>
        <w:rPr>
          <w:lang w:val="it-IT"/>
        </w:rPr>
      </w:pPr>
      <w:r w:rsidRPr="006229A1">
        <w:rPr>
          <w:lang w:val="it-IT"/>
        </w:rPr>
        <w:t>Valuta gli impatti trasversali:</w:t>
      </w:r>
    </w:p>
    <w:p w14:paraId="2462773A" w14:textId="5487B744" w:rsidR="006229A1" w:rsidRPr="006229A1" w:rsidRDefault="006229A1" w:rsidP="006229A1">
      <w:pPr>
        <w:numPr>
          <w:ilvl w:val="0"/>
          <w:numId w:val="17"/>
        </w:numPr>
        <w:rPr>
          <w:bCs/>
          <w:lang w:val="it-IT"/>
        </w:rPr>
      </w:pPr>
      <w:r>
        <w:rPr>
          <w:bCs/>
          <w:lang w:val="it-IT"/>
        </w:rPr>
        <w:t>c</w:t>
      </w:r>
      <w:r w:rsidRPr="006229A1">
        <w:rPr>
          <w:bCs/>
          <w:lang w:val="it-IT"/>
        </w:rPr>
        <w:t>onsidera come ogni decisione influenza i processi interconnessi</w:t>
      </w:r>
    </w:p>
    <w:p w14:paraId="7084BB6B" w14:textId="76ABE26B" w:rsidR="006229A1" w:rsidRPr="006229A1" w:rsidRDefault="006229A1" w:rsidP="006229A1">
      <w:pPr>
        <w:numPr>
          <w:ilvl w:val="0"/>
          <w:numId w:val="17"/>
        </w:numPr>
        <w:rPr>
          <w:bCs/>
          <w:lang w:val="it-IT"/>
        </w:rPr>
      </w:pPr>
      <w:r>
        <w:rPr>
          <w:bCs/>
          <w:lang w:val="it-IT"/>
        </w:rPr>
        <w:t>v</w:t>
      </w:r>
      <w:r w:rsidRPr="006229A1">
        <w:rPr>
          <w:bCs/>
          <w:lang w:val="it-IT"/>
        </w:rPr>
        <w:t>aluta le risorse complessive necessarie evitando sovrapposizioni</w:t>
      </w:r>
    </w:p>
    <w:p w14:paraId="2F16F66D" w14:textId="70EF0D9E" w:rsidR="006229A1" w:rsidRPr="006229A1" w:rsidRDefault="006229A1" w:rsidP="006229A1">
      <w:pPr>
        <w:numPr>
          <w:ilvl w:val="0"/>
          <w:numId w:val="17"/>
        </w:numPr>
        <w:rPr>
          <w:bCs/>
          <w:lang w:val="it-IT"/>
        </w:rPr>
      </w:pPr>
      <w:r>
        <w:rPr>
          <w:bCs/>
          <w:lang w:val="it-IT"/>
        </w:rPr>
        <w:t>a</w:t>
      </w:r>
      <w:r w:rsidRPr="006229A1">
        <w:rPr>
          <w:bCs/>
          <w:lang w:val="it-IT"/>
        </w:rPr>
        <w:t>ssicura coerenza con gli obiettivi strategici dell'organizzazione</w:t>
      </w:r>
    </w:p>
    <w:p w14:paraId="1EF8857F" w14:textId="42ABA812" w:rsidR="006229A1" w:rsidRPr="006229A1" w:rsidRDefault="006229A1" w:rsidP="006229A1">
      <w:pPr>
        <w:numPr>
          <w:ilvl w:val="0"/>
          <w:numId w:val="17"/>
        </w:numPr>
        <w:rPr>
          <w:bCs/>
          <w:lang w:val="it-IT"/>
        </w:rPr>
      </w:pPr>
      <w:r>
        <w:rPr>
          <w:bCs/>
          <w:lang w:val="it-IT"/>
        </w:rPr>
        <w:t>c</w:t>
      </w:r>
      <w:r w:rsidRPr="006229A1">
        <w:rPr>
          <w:bCs/>
          <w:lang w:val="it-IT"/>
        </w:rPr>
        <w:t xml:space="preserve">oinvolgi i </w:t>
      </w:r>
      <w:proofErr w:type="spellStart"/>
      <w:r w:rsidRPr="006229A1">
        <w:rPr>
          <w:bCs/>
          <w:lang w:val="it-IT"/>
        </w:rPr>
        <w:t>process</w:t>
      </w:r>
      <w:proofErr w:type="spellEnd"/>
      <w:r w:rsidRPr="006229A1">
        <w:rPr>
          <w:bCs/>
          <w:lang w:val="it-IT"/>
        </w:rPr>
        <w:t xml:space="preserve"> </w:t>
      </w:r>
      <w:proofErr w:type="spellStart"/>
      <w:r w:rsidRPr="006229A1">
        <w:rPr>
          <w:bCs/>
          <w:lang w:val="it-IT"/>
        </w:rPr>
        <w:t>owner</w:t>
      </w:r>
      <w:proofErr w:type="spellEnd"/>
      <w:r w:rsidRPr="006229A1">
        <w:rPr>
          <w:bCs/>
          <w:lang w:val="it-IT"/>
        </w:rPr>
        <w:t xml:space="preserve"> nella definizione delle azioni che li riguardano</w:t>
      </w:r>
    </w:p>
    <w:p w14:paraId="3F262111" w14:textId="77777777" w:rsidR="006229A1" w:rsidRPr="006229A1" w:rsidRDefault="006229A1" w:rsidP="006229A1">
      <w:pPr>
        <w:rPr>
          <w:b/>
          <w:bCs/>
          <w:lang w:val="it-IT"/>
        </w:rPr>
      </w:pPr>
      <w:r w:rsidRPr="006229A1">
        <w:rPr>
          <w:b/>
          <w:bCs/>
          <w:lang w:val="it-IT"/>
        </w:rPr>
        <w:t>5. Gestione delle priorità</w:t>
      </w:r>
    </w:p>
    <w:p w14:paraId="34CF7167" w14:textId="77777777" w:rsidR="006229A1" w:rsidRPr="006229A1" w:rsidRDefault="006229A1" w:rsidP="006229A1">
      <w:pPr>
        <w:rPr>
          <w:lang w:val="it-IT"/>
        </w:rPr>
      </w:pPr>
      <w:r w:rsidRPr="006229A1">
        <w:rPr>
          <w:lang w:val="it-IT"/>
        </w:rPr>
        <w:t>Non tutte le azioni hanno la stessa urgenza:</w:t>
      </w:r>
    </w:p>
    <w:p w14:paraId="153E494C" w14:textId="3911C3EE" w:rsidR="006229A1" w:rsidRPr="006229A1" w:rsidRDefault="006229A1" w:rsidP="006229A1">
      <w:pPr>
        <w:numPr>
          <w:ilvl w:val="0"/>
          <w:numId w:val="18"/>
        </w:numPr>
        <w:rPr>
          <w:bCs/>
          <w:lang w:val="it-IT"/>
        </w:rPr>
      </w:pPr>
      <w:r>
        <w:rPr>
          <w:bCs/>
          <w:lang w:val="it-IT"/>
        </w:rPr>
        <w:t>u</w:t>
      </w:r>
      <w:r w:rsidRPr="006229A1">
        <w:rPr>
          <w:bCs/>
          <w:lang w:val="it-IT"/>
        </w:rPr>
        <w:t xml:space="preserve">tilizza criteri </w:t>
      </w:r>
      <w:r>
        <w:rPr>
          <w:bCs/>
          <w:lang w:val="it-IT"/>
        </w:rPr>
        <w:t>per stabilire le priorità</w:t>
      </w:r>
      <w:r w:rsidRPr="006229A1">
        <w:rPr>
          <w:bCs/>
          <w:lang w:val="it-IT"/>
        </w:rPr>
        <w:t xml:space="preserve"> (es. matrice impatto/urgenza)</w:t>
      </w:r>
    </w:p>
    <w:p w14:paraId="118EAA06" w14:textId="144B57E9" w:rsidR="006229A1" w:rsidRPr="006229A1" w:rsidRDefault="006229A1" w:rsidP="006229A1">
      <w:pPr>
        <w:numPr>
          <w:ilvl w:val="0"/>
          <w:numId w:val="18"/>
        </w:numPr>
        <w:rPr>
          <w:bCs/>
          <w:lang w:val="it-IT"/>
        </w:rPr>
      </w:pPr>
      <w:r>
        <w:rPr>
          <w:bCs/>
          <w:lang w:val="it-IT"/>
        </w:rPr>
        <w:t>c</w:t>
      </w:r>
      <w:r w:rsidRPr="006229A1">
        <w:rPr>
          <w:bCs/>
          <w:lang w:val="it-IT"/>
        </w:rPr>
        <w:t>onsidera i rischi associati al ritardo nell'implementazione</w:t>
      </w:r>
    </w:p>
    <w:p w14:paraId="291D719C" w14:textId="3A52CCB5" w:rsidR="006229A1" w:rsidRPr="006229A1" w:rsidRDefault="006229A1" w:rsidP="006229A1">
      <w:pPr>
        <w:numPr>
          <w:ilvl w:val="0"/>
          <w:numId w:val="18"/>
        </w:numPr>
        <w:rPr>
          <w:bCs/>
          <w:lang w:val="it-IT"/>
        </w:rPr>
      </w:pPr>
      <w:r>
        <w:rPr>
          <w:bCs/>
          <w:lang w:val="it-IT"/>
        </w:rPr>
        <w:t>b</w:t>
      </w:r>
      <w:r w:rsidRPr="006229A1">
        <w:rPr>
          <w:bCs/>
          <w:lang w:val="it-IT"/>
        </w:rPr>
        <w:t>ilancia azioni a breve termine</w:t>
      </w:r>
      <w:r>
        <w:rPr>
          <w:bCs/>
          <w:lang w:val="it-IT"/>
        </w:rPr>
        <w:t xml:space="preserve"> </w:t>
      </w:r>
      <w:r w:rsidRPr="006229A1">
        <w:rPr>
          <w:bCs/>
          <w:lang w:val="it-IT"/>
        </w:rPr>
        <w:t>con progetti a lungo termine</w:t>
      </w:r>
    </w:p>
    <w:p w14:paraId="699C47CF" w14:textId="0468DA7C" w:rsidR="006229A1" w:rsidRPr="006229A1" w:rsidRDefault="006229A1" w:rsidP="006229A1">
      <w:pPr>
        <w:numPr>
          <w:ilvl w:val="0"/>
          <w:numId w:val="18"/>
        </w:numPr>
        <w:rPr>
          <w:bCs/>
          <w:lang w:val="it-IT"/>
        </w:rPr>
      </w:pPr>
      <w:r>
        <w:rPr>
          <w:bCs/>
          <w:lang w:val="it-IT"/>
        </w:rPr>
        <w:t>m</w:t>
      </w:r>
      <w:r w:rsidRPr="006229A1">
        <w:rPr>
          <w:bCs/>
          <w:lang w:val="it-IT"/>
        </w:rPr>
        <w:t>onitora la capacità organizzativa di gestire cambiamenti multipli</w:t>
      </w:r>
    </w:p>
    <w:p w14:paraId="2B7BBDBF" w14:textId="77777777" w:rsidR="006229A1" w:rsidRPr="006229A1" w:rsidRDefault="006229A1" w:rsidP="006229A1">
      <w:pPr>
        <w:rPr>
          <w:b/>
          <w:bCs/>
          <w:lang w:val="it-IT"/>
        </w:rPr>
      </w:pPr>
      <w:r w:rsidRPr="006229A1">
        <w:rPr>
          <w:b/>
          <w:bCs/>
          <w:lang w:val="it-IT"/>
        </w:rPr>
        <w:t>6. Coinvolgimento e comunicazione</w:t>
      </w:r>
    </w:p>
    <w:p w14:paraId="452B114B" w14:textId="77777777" w:rsidR="006229A1" w:rsidRPr="006229A1" w:rsidRDefault="006229A1" w:rsidP="006229A1">
      <w:pPr>
        <w:rPr>
          <w:lang w:val="it-IT"/>
        </w:rPr>
      </w:pPr>
      <w:r w:rsidRPr="006229A1">
        <w:rPr>
          <w:lang w:val="it-IT"/>
        </w:rPr>
        <w:t>Il riesame non è solo un adempimento formale:</w:t>
      </w:r>
    </w:p>
    <w:p w14:paraId="204339F9" w14:textId="1FC97479" w:rsidR="006229A1" w:rsidRPr="006229A1" w:rsidRDefault="006229A1" w:rsidP="006229A1">
      <w:pPr>
        <w:numPr>
          <w:ilvl w:val="0"/>
          <w:numId w:val="19"/>
        </w:numPr>
        <w:rPr>
          <w:bCs/>
          <w:lang w:val="it-IT"/>
        </w:rPr>
      </w:pPr>
      <w:r>
        <w:rPr>
          <w:bCs/>
          <w:lang w:val="it-IT"/>
        </w:rPr>
        <w:t>c</w:t>
      </w:r>
      <w:r w:rsidRPr="006229A1">
        <w:rPr>
          <w:bCs/>
          <w:lang w:val="it-IT"/>
        </w:rPr>
        <w:t>omunica gli output del riesame a tutti i livelli pertinenti dell'organizzazione</w:t>
      </w:r>
    </w:p>
    <w:p w14:paraId="4E13C31F" w14:textId="4925B64D" w:rsidR="006229A1" w:rsidRPr="006229A1" w:rsidRDefault="006229A1" w:rsidP="006229A1">
      <w:pPr>
        <w:numPr>
          <w:ilvl w:val="0"/>
          <w:numId w:val="19"/>
        </w:numPr>
        <w:rPr>
          <w:bCs/>
          <w:lang w:val="it-IT"/>
        </w:rPr>
      </w:pPr>
      <w:r>
        <w:rPr>
          <w:bCs/>
          <w:lang w:val="it-IT"/>
        </w:rPr>
        <w:t>a</w:t>
      </w:r>
      <w:r w:rsidRPr="006229A1">
        <w:rPr>
          <w:bCs/>
          <w:lang w:val="it-IT"/>
        </w:rPr>
        <w:t>ssicura che i responsabili delle azioni abbiano piena comprensione degli obiettivi</w:t>
      </w:r>
    </w:p>
    <w:p w14:paraId="673168E8" w14:textId="2101A241" w:rsidR="006229A1" w:rsidRPr="006229A1" w:rsidRDefault="006229A1" w:rsidP="006229A1">
      <w:pPr>
        <w:numPr>
          <w:ilvl w:val="0"/>
          <w:numId w:val="19"/>
        </w:numPr>
        <w:rPr>
          <w:bCs/>
          <w:lang w:val="it-IT"/>
        </w:rPr>
      </w:pPr>
      <w:r>
        <w:rPr>
          <w:bCs/>
          <w:lang w:val="it-IT"/>
        </w:rPr>
        <w:t>c</w:t>
      </w:r>
      <w:r w:rsidRPr="006229A1">
        <w:rPr>
          <w:bCs/>
          <w:lang w:val="it-IT"/>
        </w:rPr>
        <w:t>rea meccanismi di feedback per raccogliere difficoltà e suggerimenti durante l'implementazione</w:t>
      </w:r>
    </w:p>
    <w:p w14:paraId="6D9274A7" w14:textId="4799D817" w:rsidR="006229A1" w:rsidRPr="006229A1" w:rsidRDefault="006229A1" w:rsidP="006229A1">
      <w:pPr>
        <w:numPr>
          <w:ilvl w:val="0"/>
          <w:numId w:val="19"/>
        </w:numPr>
        <w:rPr>
          <w:bCs/>
          <w:lang w:val="it-IT"/>
        </w:rPr>
      </w:pPr>
      <w:r>
        <w:rPr>
          <w:bCs/>
          <w:lang w:val="it-IT"/>
        </w:rPr>
        <w:t>c</w:t>
      </w:r>
      <w:r w:rsidRPr="006229A1">
        <w:rPr>
          <w:bCs/>
          <w:lang w:val="it-IT"/>
        </w:rPr>
        <w:t>elebra i successi per mantenere alta la motivazione</w:t>
      </w:r>
    </w:p>
    <w:p w14:paraId="26922BD9" w14:textId="77777777" w:rsidR="006229A1" w:rsidRPr="006229A1" w:rsidRDefault="006229A1" w:rsidP="006229A1">
      <w:pPr>
        <w:rPr>
          <w:b/>
          <w:bCs/>
          <w:lang w:val="it-IT"/>
        </w:rPr>
      </w:pPr>
      <w:r w:rsidRPr="006229A1">
        <w:rPr>
          <w:b/>
          <w:bCs/>
          <w:lang w:val="it-IT"/>
        </w:rPr>
        <w:t>7. Preparazione al prossimo riesame</w:t>
      </w:r>
    </w:p>
    <w:p w14:paraId="50A8DD00" w14:textId="76E340C5" w:rsidR="006229A1" w:rsidRPr="006229A1" w:rsidRDefault="006229A1" w:rsidP="006229A1">
      <w:pPr>
        <w:rPr>
          <w:lang w:val="it-IT"/>
        </w:rPr>
      </w:pPr>
      <w:r w:rsidRPr="006229A1">
        <w:rPr>
          <w:lang w:val="it-IT"/>
        </w:rPr>
        <w:t xml:space="preserve">Pensa in </w:t>
      </w:r>
      <w:r>
        <w:rPr>
          <w:lang w:val="it-IT"/>
        </w:rPr>
        <w:t>un’</w:t>
      </w:r>
      <w:r w:rsidRPr="006229A1">
        <w:rPr>
          <w:lang w:val="it-IT"/>
        </w:rPr>
        <w:t>ottica di continuità:</w:t>
      </w:r>
    </w:p>
    <w:p w14:paraId="7933398A" w14:textId="25086AC5" w:rsidR="006229A1" w:rsidRPr="006229A1" w:rsidRDefault="006229A1" w:rsidP="006229A1">
      <w:pPr>
        <w:numPr>
          <w:ilvl w:val="0"/>
          <w:numId w:val="20"/>
        </w:numPr>
        <w:rPr>
          <w:bCs/>
          <w:lang w:val="it-IT"/>
        </w:rPr>
      </w:pPr>
      <w:r>
        <w:rPr>
          <w:bCs/>
          <w:lang w:val="it-IT"/>
        </w:rPr>
        <w:t>o</w:t>
      </w:r>
      <w:r w:rsidRPr="006229A1">
        <w:rPr>
          <w:bCs/>
          <w:lang w:val="it-IT"/>
        </w:rPr>
        <w:t>rganizza la documentazione in modo da facilitare il prossimo riesame</w:t>
      </w:r>
    </w:p>
    <w:p w14:paraId="3D335C98" w14:textId="21925A50" w:rsidR="006229A1" w:rsidRPr="006229A1" w:rsidRDefault="006229A1" w:rsidP="006229A1">
      <w:pPr>
        <w:numPr>
          <w:ilvl w:val="0"/>
          <w:numId w:val="20"/>
        </w:numPr>
        <w:rPr>
          <w:bCs/>
          <w:lang w:val="it-IT"/>
        </w:rPr>
      </w:pPr>
      <w:r>
        <w:rPr>
          <w:bCs/>
          <w:lang w:val="it-IT"/>
        </w:rPr>
        <w:lastRenderedPageBreak/>
        <w:t>m</w:t>
      </w:r>
      <w:r w:rsidRPr="006229A1">
        <w:rPr>
          <w:bCs/>
          <w:lang w:val="it-IT"/>
        </w:rPr>
        <w:t>antieni un registro degli output e del loro stato di avanzamento</w:t>
      </w:r>
    </w:p>
    <w:p w14:paraId="7673F7A0" w14:textId="4154E8EB" w:rsidR="006229A1" w:rsidRPr="006229A1" w:rsidRDefault="006229A1" w:rsidP="006229A1">
      <w:pPr>
        <w:numPr>
          <w:ilvl w:val="0"/>
          <w:numId w:val="20"/>
        </w:numPr>
        <w:rPr>
          <w:bCs/>
          <w:lang w:val="it-IT"/>
        </w:rPr>
      </w:pPr>
      <w:r>
        <w:rPr>
          <w:bCs/>
          <w:lang w:val="it-IT"/>
        </w:rPr>
        <w:t>d</w:t>
      </w:r>
      <w:r w:rsidRPr="006229A1">
        <w:rPr>
          <w:bCs/>
          <w:lang w:val="it-IT"/>
        </w:rPr>
        <w:t xml:space="preserve">ocumenta le </w:t>
      </w:r>
      <w:r>
        <w:rPr>
          <w:bCs/>
          <w:lang w:val="it-IT"/>
        </w:rPr>
        <w:t>lezioni apprese</w:t>
      </w:r>
      <w:r w:rsidRPr="006229A1">
        <w:rPr>
          <w:bCs/>
          <w:lang w:val="it-IT"/>
        </w:rPr>
        <w:t xml:space="preserve"> per migliorare il processo stesso di riesame</w:t>
      </w:r>
    </w:p>
    <w:p w14:paraId="59EFAF1B" w14:textId="2ECFD7A3" w:rsidR="006229A1" w:rsidRPr="006229A1" w:rsidRDefault="006229A1" w:rsidP="006229A1">
      <w:pPr>
        <w:numPr>
          <w:ilvl w:val="0"/>
          <w:numId w:val="20"/>
        </w:numPr>
        <w:rPr>
          <w:bCs/>
          <w:lang w:val="it-IT"/>
        </w:rPr>
      </w:pPr>
      <w:r>
        <w:rPr>
          <w:bCs/>
          <w:lang w:val="it-IT"/>
        </w:rPr>
        <w:t>v</w:t>
      </w:r>
      <w:r w:rsidRPr="006229A1">
        <w:rPr>
          <w:bCs/>
          <w:lang w:val="it-IT"/>
        </w:rPr>
        <w:t>erifica la chiusura formale delle azioni prima del riesame successivo</w:t>
      </w:r>
    </w:p>
    <w:p w14:paraId="791A2D17" w14:textId="77777777" w:rsidR="006229A1" w:rsidRPr="003410FF" w:rsidRDefault="006229A1" w:rsidP="006229A1">
      <w:pPr>
        <w:rPr>
          <w:bCs/>
          <w:lang w:val="it-IT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356"/>
        <w:gridCol w:w="1337"/>
        <w:gridCol w:w="1560"/>
      </w:tblGrid>
      <w:tr w:rsidR="00164F67" w14:paraId="4235020E" w14:textId="77777777" w:rsidTr="003410FF">
        <w:tc>
          <w:tcPr>
            <w:tcW w:w="1668" w:type="dxa"/>
          </w:tcPr>
          <w:p w14:paraId="3DD27003" w14:textId="77777777" w:rsidR="00164F67" w:rsidRDefault="00BC7944" w:rsidP="003410FF">
            <w:pPr>
              <w:spacing w:after="40"/>
              <w:jc w:val="center"/>
            </w:pPr>
            <w:r>
              <w:rPr>
                <w:sz w:val="20"/>
              </w:rPr>
              <w:t xml:space="preserve">Output </w:t>
            </w:r>
            <w:proofErr w:type="spellStart"/>
            <w:r>
              <w:rPr>
                <w:sz w:val="20"/>
              </w:rPr>
              <w:t>richiesto</w:t>
            </w:r>
            <w:proofErr w:type="spellEnd"/>
          </w:p>
        </w:tc>
        <w:tc>
          <w:tcPr>
            <w:tcW w:w="1842" w:type="dxa"/>
          </w:tcPr>
          <w:p w14:paraId="4D200791" w14:textId="77777777" w:rsidR="00164F67" w:rsidRDefault="00BC7944" w:rsidP="003410FF">
            <w:pPr>
              <w:spacing w:after="40"/>
              <w:jc w:val="center"/>
            </w:pPr>
            <w:r>
              <w:rPr>
                <w:sz w:val="20"/>
              </w:rPr>
              <w:t>Esempio pratico</w:t>
            </w:r>
          </w:p>
        </w:tc>
        <w:tc>
          <w:tcPr>
            <w:tcW w:w="1276" w:type="dxa"/>
          </w:tcPr>
          <w:p w14:paraId="60CF35C4" w14:textId="77777777" w:rsidR="00164F67" w:rsidRDefault="00BC7944" w:rsidP="003410FF">
            <w:pPr>
              <w:spacing w:after="40"/>
              <w:jc w:val="center"/>
            </w:pPr>
            <w:r>
              <w:rPr>
                <w:sz w:val="20"/>
              </w:rPr>
              <w:t>Evidenza documentata consigliata</w:t>
            </w:r>
          </w:p>
        </w:tc>
        <w:tc>
          <w:tcPr>
            <w:tcW w:w="1356" w:type="dxa"/>
          </w:tcPr>
          <w:p w14:paraId="084E9638" w14:textId="77777777" w:rsidR="00164F67" w:rsidRDefault="00BC7944" w:rsidP="003410FF">
            <w:pPr>
              <w:spacing w:after="40"/>
              <w:jc w:val="center"/>
            </w:pPr>
            <w:r>
              <w:rPr>
                <w:sz w:val="20"/>
              </w:rPr>
              <w:t>Responsabile</w:t>
            </w:r>
          </w:p>
        </w:tc>
        <w:tc>
          <w:tcPr>
            <w:tcW w:w="1337" w:type="dxa"/>
          </w:tcPr>
          <w:p w14:paraId="49E5990B" w14:textId="77777777" w:rsidR="00164F67" w:rsidRDefault="00BC7944" w:rsidP="003410FF">
            <w:pPr>
              <w:spacing w:after="40"/>
              <w:jc w:val="center"/>
            </w:pPr>
            <w:r>
              <w:rPr>
                <w:sz w:val="20"/>
              </w:rPr>
              <w:t>Data prevista</w:t>
            </w:r>
          </w:p>
        </w:tc>
        <w:tc>
          <w:tcPr>
            <w:tcW w:w="1560" w:type="dxa"/>
          </w:tcPr>
          <w:p w14:paraId="082D0567" w14:textId="40012F6F" w:rsidR="00164F67" w:rsidRDefault="00BC7944" w:rsidP="003410FF">
            <w:pPr>
              <w:spacing w:after="40"/>
              <w:jc w:val="center"/>
            </w:pP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z w:val="20"/>
              </w:rPr>
              <w:t xml:space="preserve"> ISO </w:t>
            </w:r>
            <w:r w:rsidR="003410FF">
              <w:rPr>
                <w:sz w:val="20"/>
              </w:rPr>
              <w:t xml:space="preserve">9001 </w:t>
            </w:r>
            <w:proofErr w:type="spellStart"/>
            <w:r>
              <w:rPr>
                <w:sz w:val="20"/>
              </w:rPr>
              <w:t>collegato</w:t>
            </w:r>
            <w:proofErr w:type="spellEnd"/>
          </w:p>
        </w:tc>
      </w:tr>
      <w:tr w:rsidR="00164F67" w14:paraId="299E84A9" w14:textId="77777777" w:rsidTr="003410FF">
        <w:tc>
          <w:tcPr>
            <w:tcW w:w="1668" w:type="dxa"/>
          </w:tcPr>
          <w:p w14:paraId="069CB16D" w14:textId="77777777" w:rsidR="00164F67" w:rsidRDefault="00BC7944">
            <w:pPr>
              <w:spacing w:after="40"/>
            </w:pPr>
            <w:proofErr w:type="spellStart"/>
            <w:r>
              <w:rPr>
                <w:sz w:val="20"/>
              </w:rPr>
              <w:t>Opportunità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miglioramento</w:t>
            </w:r>
            <w:proofErr w:type="spellEnd"/>
          </w:p>
        </w:tc>
        <w:tc>
          <w:tcPr>
            <w:tcW w:w="1842" w:type="dxa"/>
          </w:tcPr>
          <w:p w14:paraId="444F4A03" w14:textId="29EDC4A4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 xml:space="preserve">Implementazione di una dashboard </w:t>
            </w:r>
            <w:r w:rsidR="003410FF">
              <w:rPr>
                <w:sz w:val="20"/>
                <w:lang w:val="it-IT"/>
              </w:rPr>
              <w:t xml:space="preserve">di indicatori </w:t>
            </w:r>
            <w:r w:rsidRPr="00CE5919">
              <w:rPr>
                <w:sz w:val="20"/>
                <w:lang w:val="it-IT"/>
              </w:rPr>
              <w:t xml:space="preserve">per monitorare </w:t>
            </w:r>
            <w:r w:rsidR="003410FF">
              <w:rPr>
                <w:sz w:val="20"/>
                <w:lang w:val="it-IT"/>
              </w:rPr>
              <w:t xml:space="preserve">gli </w:t>
            </w:r>
            <w:r w:rsidRPr="00CE5919">
              <w:rPr>
                <w:sz w:val="20"/>
                <w:lang w:val="it-IT"/>
              </w:rPr>
              <w:t>scostamenti di processo</w:t>
            </w:r>
          </w:p>
        </w:tc>
        <w:tc>
          <w:tcPr>
            <w:tcW w:w="1276" w:type="dxa"/>
          </w:tcPr>
          <w:p w14:paraId="30D71D66" w14:textId="77777777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>Verbale di riesame + piano d’azione aggiornato</w:t>
            </w:r>
          </w:p>
        </w:tc>
        <w:tc>
          <w:tcPr>
            <w:tcW w:w="1356" w:type="dxa"/>
          </w:tcPr>
          <w:p w14:paraId="478F9065" w14:textId="77777777" w:rsidR="00164F67" w:rsidRDefault="00BC7944">
            <w:pPr>
              <w:spacing w:after="40"/>
            </w:pPr>
            <w:r>
              <w:rPr>
                <w:sz w:val="20"/>
              </w:rPr>
              <w:t>RQ / Direzione</w:t>
            </w:r>
          </w:p>
        </w:tc>
        <w:tc>
          <w:tcPr>
            <w:tcW w:w="1337" w:type="dxa"/>
          </w:tcPr>
          <w:p w14:paraId="69A35153" w14:textId="35778C5E" w:rsidR="00164F67" w:rsidRDefault="00BC7944">
            <w:pPr>
              <w:spacing w:after="40"/>
            </w:pPr>
            <w:r>
              <w:rPr>
                <w:sz w:val="20"/>
              </w:rPr>
              <w:t>31/03/202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3973C6CD" w14:textId="77777777" w:rsidR="00164F67" w:rsidRDefault="00BC7944">
            <w:pPr>
              <w:spacing w:after="40"/>
            </w:pPr>
            <w:r>
              <w:rPr>
                <w:sz w:val="20"/>
              </w:rPr>
              <w:t>10.3 Miglioramento continuo</w:t>
            </w:r>
          </w:p>
        </w:tc>
      </w:tr>
      <w:tr w:rsidR="00164F67" w14:paraId="27169183" w14:textId="77777777" w:rsidTr="003410FF">
        <w:tc>
          <w:tcPr>
            <w:tcW w:w="1668" w:type="dxa"/>
          </w:tcPr>
          <w:p w14:paraId="4154073C" w14:textId="77777777" w:rsidR="00164F67" w:rsidRDefault="00BC7944">
            <w:pPr>
              <w:spacing w:after="40"/>
            </w:pPr>
            <w:r>
              <w:rPr>
                <w:sz w:val="20"/>
              </w:rPr>
              <w:t>Modifiche al SGQ</w:t>
            </w:r>
          </w:p>
        </w:tc>
        <w:tc>
          <w:tcPr>
            <w:tcW w:w="1842" w:type="dxa"/>
          </w:tcPr>
          <w:p w14:paraId="4FA65958" w14:textId="5179CF6D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 xml:space="preserve">Aggiornamento del processo “Gestione </w:t>
            </w:r>
            <w:r w:rsidR="003410FF">
              <w:rPr>
                <w:sz w:val="20"/>
                <w:lang w:val="it-IT"/>
              </w:rPr>
              <w:t>f</w:t>
            </w:r>
            <w:r w:rsidRPr="00CE5919">
              <w:rPr>
                <w:sz w:val="20"/>
                <w:lang w:val="it-IT"/>
              </w:rPr>
              <w:t>ornitori” per introdurre valutazioni ambientali</w:t>
            </w:r>
          </w:p>
        </w:tc>
        <w:tc>
          <w:tcPr>
            <w:tcW w:w="1276" w:type="dxa"/>
          </w:tcPr>
          <w:p w14:paraId="3BBE68EC" w14:textId="77777777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>Verbale di riesame + revisione procedura</w:t>
            </w:r>
          </w:p>
        </w:tc>
        <w:tc>
          <w:tcPr>
            <w:tcW w:w="1356" w:type="dxa"/>
          </w:tcPr>
          <w:p w14:paraId="12CC0B6A" w14:textId="1101C1BF" w:rsidR="00164F67" w:rsidRDefault="00BC7944">
            <w:pPr>
              <w:spacing w:after="40"/>
            </w:pPr>
            <w:r>
              <w:rPr>
                <w:sz w:val="20"/>
              </w:rPr>
              <w:t xml:space="preserve">RQ </w:t>
            </w:r>
          </w:p>
        </w:tc>
        <w:tc>
          <w:tcPr>
            <w:tcW w:w="1337" w:type="dxa"/>
          </w:tcPr>
          <w:p w14:paraId="38DEA7A4" w14:textId="3F8DCAB8" w:rsidR="00164F67" w:rsidRDefault="00BC7944">
            <w:pPr>
              <w:spacing w:after="40"/>
            </w:pPr>
            <w:r>
              <w:rPr>
                <w:sz w:val="20"/>
              </w:rPr>
              <w:t>15/02/202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50D21904" w14:textId="77777777" w:rsidR="00164F67" w:rsidRDefault="00BC7944">
            <w:pPr>
              <w:spacing w:after="40"/>
            </w:pPr>
            <w:r>
              <w:rPr>
                <w:sz w:val="20"/>
              </w:rPr>
              <w:t>8.4 / 6.1</w:t>
            </w:r>
          </w:p>
        </w:tc>
      </w:tr>
      <w:tr w:rsidR="00164F67" w14:paraId="3BE0A19A" w14:textId="77777777" w:rsidTr="003410FF">
        <w:tc>
          <w:tcPr>
            <w:tcW w:w="1668" w:type="dxa"/>
          </w:tcPr>
          <w:p w14:paraId="27D90703" w14:textId="77777777" w:rsidR="00164F67" w:rsidRDefault="00BC7944">
            <w:pPr>
              <w:spacing w:after="40"/>
            </w:pPr>
            <w:r>
              <w:rPr>
                <w:sz w:val="20"/>
              </w:rPr>
              <w:t>Risorse necessarie</w:t>
            </w:r>
          </w:p>
        </w:tc>
        <w:tc>
          <w:tcPr>
            <w:tcW w:w="1842" w:type="dxa"/>
          </w:tcPr>
          <w:p w14:paraId="4BEECF50" w14:textId="77777777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>Inserimento di una nuova figura per gli audit interni</w:t>
            </w:r>
          </w:p>
        </w:tc>
        <w:tc>
          <w:tcPr>
            <w:tcW w:w="1276" w:type="dxa"/>
          </w:tcPr>
          <w:p w14:paraId="23940602" w14:textId="77777777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>Verbale di riesame + richiesta HR</w:t>
            </w:r>
          </w:p>
        </w:tc>
        <w:tc>
          <w:tcPr>
            <w:tcW w:w="1356" w:type="dxa"/>
          </w:tcPr>
          <w:p w14:paraId="00B73B52" w14:textId="77777777" w:rsidR="00164F67" w:rsidRDefault="00BC7944">
            <w:pPr>
              <w:spacing w:after="40"/>
            </w:pPr>
            <w:r>
              <w:rPr>
                <w:sz w:val="20"/>
              </w:rPr>
              <w:t>Direzione</w:t>
            </w:r>
          </w:p>
        </w:tc>
        <w:tc>
          <w:tcPr>
            <w:tcW w:w="1337" w:type="dxa"/>
          </w:tcPr>
          <w:p w14:paraId="106B5BEF" w14:textId="39253F10" w:rsidR="00164F67" w:rsidRDefault="00BC7944">
            <w:pPr>
              <w:spacing w:after="40"/>
            </w:pPr>
            <w:r>
              <w:rPr>
                <w:sz w:val="20"/>
              </w:rPr>
              <w:t>30/04/202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01B29A93" w14:textId="77777777" w:rsidR="00164F67" w:rsidRDefault="00BC7944">
            <w:pPr>
              <w:spacing w:after="40"/>
            </w:pPr>
            <w:r>
              <w:rPr>
                <w:sz w:val="20"/>
              </w:rPr>
              <w:t>7.1.2</w:t>
            </w:r>
          </w:p>
        </w:tc>
      </w:tr>
      <w:tr w:rsidR="00164F67" w14:paraId="5FEFBCC2" w14:textId="77777777" w:rsidTr="003410FF">
        <w:tc>
          <w:tcPr>
            <w:tcW w:w="1668" w:type="dxa"/>
          </w:tcPr>
          <w:p w14:paraId="33A468E1" w14:textId="0CD71A5D" w:rsidR="00164F67" w:rsidRDefault="003410FF">
            <w:pPr>
              <w:spacing w:after="40"/>
            </w:pPr>
            <w:proofErr w:type="spellStart"/>
            <w:r>
              <w:rPr>
                <w:sz w:val="20"/>
              </w:rPr>
              <w:t>Nuovi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indicatori</w:t>
            </w:r>
            <w:proofErr w:type="spellEnd"/>
          </w:p>
        </w:tc>
        <w:tc>
          <w:tcPr>
            <w:tcW w:w="1842" w:type="dxa"/>
          </w:tcPr>
          <w:p w14:paraId="45583CF4" w14:textId="77777777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>Introduzione di un indicatore di “tempi di risposta ai clienti”</w:t>
            </w:r>
          </w:p>
        </w:tc>
        <w:tc>
          <w:tcPr>
            <w:tcW w:w="1276" w:type="dxa"/>
          </w:tcPr>
          <w:p w14:paraId="652745D7" w14:textId="77777777" w:rsidR="00164F67" w:rsidRDefault="00BC7944">
            <w:pPr>
              <w:spacing w:after="40"/>
            </w:pPr>
            <w:r>
              <w:rPr>
                <w:sz w:val="20"/>
              </w:rPr>
              <w:t>Verbale + dashboard KPI</w:t>
            </w:r>
          </w:p>
        </w:tc>
        <w:tc>
          <w:tcPr>
            <w:tcW w:w="1356" w:type="dxa"/>
          </w:tcPr>
          <w:p w14:paraId="2EAF23D8" w14:textId="77777777" w:rsidR="00164F67" w:rsidRDefault="00BC7944">
            <w:pPr>
              <w:spacing w:after="40"/>
            </w:pPr>
            <w:r>
              <w:rPr>
                <w:sz w:val="20"/>
              </w:rPr>
              <w:t>RQ</w:t>
            </w:r>
          </w:p>
        </w:tc>
        <w:tc>
          <w:tcPr>
            <w:tcW w:w="1337" w:type="dxa"/>
          </w:tcPr>
          <w:p w14:paraId="0FFEEE0A" w14:textId="316A58BF" w:rsidR="00164F67" w:rsidRDefault="00BC7944">
            <w:pPr>
              <w:spacing w:after="40"/>
            </w:pPr>
            <w:r>
              <w:rPr>
                <w:sz w:val="20"/>
              </w:rPr>
              <w:t>01/06/202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41FE9D92" w14:textId="77777777" w:rsidR="00164F67" w:rsidRDefault="00BC7944">
            <w:pPr>
              <w:spacing w:after="40"/>
            </w:pPr>
            <w:r>
              <w:rPr>
                <w:sz w:val="20"/>
              </w:rPr>
              <w:t>9.1</w:t>
            </w:r>
          </w:p>
        </w:tc>
      </w:tr>
      <w:tr w:rsidR="00164F67" w14:paraId="54BF620A" w14:textId="77777777" w:rsidTr="003410FF">
        <w:tc>
          <w:tcPr>
            <w:tcW w:w="1668" w:type="dxa"/>
          </w:tcPr>
          <w:p w14:paraId="0B294CB3" w14:textId="77777777" w:rsidR="00164F67" w:rsidRDefault="00BC7944">
            <w:pPr>
              <w:spacing w:after="40"/>
            </w:pPr>
            <w:r>
              <w:rPr>
                <w:sz w:val="20"/>
              </w:rPr>
              <w:t>Revisione rischi e opportunità</w:t>
            </w:r>
          </w:p>
        </w:tc>
        <w:tc>
          <w:tcPr>
            <w:tcW w:w="1842" w:type="dxa"/>
          </w:tcPr>
          <w:p w14:paraId="4A7029EC" w14:textId="11484AF8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 xml:space="preserve">Aggiornamento del registro rischi per includere </w:t>
            </w:r>
            <w:r w:rsidR="003410FF">
              <w:rPr>
                <w:sz w:val="20"/>
                <w:lang w:val="it-IT"/>
              </w:rPr>
              <w:t>quelli</w:t>
            </w:r>
            <w:r w:rsidRPr="00CE5919">
              <w:rPr>
                <w:sz w:val="20"/>
                <w:lang w:val="it-IT"/>
              </w:rPr>
              <w:t xml:space="preserve"> legati alla digitalizzazione</w:t>
            </w:r>
          </w:p>
        </w:tc>
        <w:tc>
          <w:tcPr>
            <w:tcW w:w="1276" w:type="dxa"/>
          </w:tcPr>
          <w:p w14:paraId="4C0513BB" w14:textId="77777777" w:rsidR="00164F67" w:rsidRDefault="00BC7944">
            <w:pPr>
              <w:spacing w:after="40"/>
            </w:pPr>
            <w:r>
              <w:rPr>
                <w:sz w:val="20"/>
              </w:rPr>
              <w:t>Verbale + registro rischi</w:t>
            </w:r>
          </w:p>
        </w:tc>
        <w:tc>
          <w:tcPr>
            <w:tcW w:w="1356" w:type="dxa"/>
          </w:tcPr>
          <w:p w14:paraId="79D2D455" w14:textId="45193018" w:rsidR="00164F67" w:rsidRDefault="00BC7944">
            <w:pPr>
              <w:spacing w:after="40"/>
            </w:pPr>
            <w:r>
              <w:rPr>
                <w:sz w:val="20"/>
              </w:rPr>
              <w:t xml:space="preserve">RQ </w:t>
            </w:r>
          </w:p>
        </w:tc>
        <w:tc>
          <w:tcPr>
            <w:tcW w:w="1337" w:type="dxa"/>
          </w:tcPr>
          <w:p w14:paraId="2828B432" w14:textId="07C5F614" w:rsidR="00164F67" w:rsidRDefault="00BC7944">
            <w:pPr>
              <w:spacing w:after="40"/>
            </w:pPr>
            <w:r>
              <w:rPr>
                <w:sz w:val="20"/>
              </w:rPr>
              <w:t>31/01/202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3C95AA9F" w14:textId="77777777" w:rsidR="00164F67" w:rsidRDefault="00BC7944">
            <w:pPr>
              <w:spacing w:after="40"/>
            </w:pPr>
            <w:r>
              <w:rPr>
                <w:sz w:val="20"/>
              </w:rPr>
              <w:t>6.1</w:t>
            </w:r>
          </w:p>
        </w:tc>
      </w:tr>
      <w:tr w:rsidR="00164F67" w14:paraId="228C6BBE" w14:textId="77777777" w:rsidTr="003410FF">
        <w:tc>
          <w:tcPr>
            <w:tcW w:w="1668" w:type="dxa"/>
          </w:tcPr>
          <w:p w14:paraId="4D20F006" w14:textId="77777777" w:rsidR="00164F67" w:rsidRDefault="00BC7944">
            <w:pPr>
              <w:spacing w:after="40"/>
            </w:pPr>
            <w:r>
              <w:rPr>
                <w:sz w:val="20"/>
              </w:rPr>
              <w:t>Aggiornamento obiettivi qualità</w:t>
            </w:r>
          </w:p>
        </w:tc>
        <w:tc>
          <w:tcPr>
            <w:tcW w:w="1842" w:type="dxa"/>
          </w:tcPr>
          <w:p w14:paraId="03A50095" w14:textId="77777777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>Ridefinizione obiettivi per migliorare puntualità consegne</w:t>
            </w:r>
          </w:p>
        </w:tc>
        <w:tc>
          <w:tcPr>
            <w:tcW w:w="1276" w:type="dxa"/>
          </w:tcPr>
          <w:p w14:paraId="6C1404E8" w14:textId="77777777" w:rsidR="00164F67" w:rsidRDefault="00BC7944">
            <w:pPr>
              <w:spacing w:after="40"/>
            </w:pPr>
            <w:r>
              <w:rPr>
                <w:sz w:val="20"/>
              </w:rPr>
              <w:t>Verbale + riesame obiettivi</w:t>
            </w:r>
          </w:p>
        </w:tc>
        <w:tc>
          <w:tcPr>
            <w:tcW w:w="1356" w:type="dxa"/>
          </w:tcPr>
          <w:p w14:paraId="570D1BA3" w14:textId="77777777" w:rsidR="00164F67" w:rsidRDefault="00BC7944">
            <w:pPr>
              <w:spacing w:after="40"/>
            </w:pPr>
            <w:r>
              <w:rPr>
                <w:sz w:val="20"/>
              </w:rPr>
              <w:t>Direzione</w:t>
            </w:r>
          </w:p>
        </w:tc>
        <w:tc>
          <w:tcPr>
            <w:tcW w:w="1337" w:type="dxa"/>
          </w:tcPr>
          <w:p w14:paraId="2CEA10A9" w14:textId="44193C9A" w:rsidR="00164F67" w:rsidRDefault="00BC7944">
            <w:pPr>
              <w:spacing w:after="40"/>
            </w:pPr>
            <w:r>
              <w:rPr>
                <w:sz w:val="20"/>
              </w:rPr>
              <w:t>31/12/202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2A8DF212" w14:textId="77777777" w:rsidR="00164F67" w:rsidRDefault="00BC7944">
            <w:pPr>
              <w:spacing w:after="40"/>
            </w:pPr>
            <w:r>
              <w:rPr>
                <w:sz w:val="20"/>
              </w:rPr>
              <w:t>6.2</w:t>
            </w:r>
          </w:p>
        </w:tc>
      </w:tr>
      <w:tr w:rsidR="00164F67" w14:paraId="770CEC42" w14:textId="77777777" w:rsidTr="003410FF">
        <w:tc>
          <w:tcPr>
            <w:tcW w:w="1668" w:type="dxa"/>
          </w:tcPr>
          <w:p w14:paraId="000E0B47" w14:textId="77777777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>Decisioni su formazione e competenze</w:t>
            </w:r>
          </w:p>
        </w:tc>
        <w:tc>
          <w:tcPr>
            <w:tcW w:w="1842" w:type="dxa"/>
          </w:tcPr>
          <w:p w14:paraId="35D35F90" w14:textId="77777777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>Avvio programma di formazione per nuovi team leader</w:t>
            </w:r>
          </w:p>
        </w:tc>
        <w:tc>
          <w:tcPr>
            <w:tcW w:w="1276" w:type="dxa"/>
          </w:tcPr>
          <w:p w14:paraId="0905D6B5" w14:textId="77777777" w:rsidR="00164F67" w:rsidRDefault="00BC7944">
            <w:pPr>
              <w:spacing w:after="40"/>
            </w:pPr>
            <w:r>
              <w:rPr>
                <w:sz w:val="20"/>
              </w:rPr>
              <w:t>Verbale + piano formativo</w:t>
            </w:r>
          </w:p>
        </w:tc>
        <w:tc>
          <w:tcPr>
            <w:tcW w:w="1356" w:type="dxa"/>
          </w:tcPr>
          <w:p w14:paraId="400A9221" w14:textId="77777777" w:rsidR="00164F67" w:rsidRDefault="00BC7944">
            <w:pPr>
              <w:spacing w:after="40"/>
            </w:pPr>
            <w:r>
              <w:rPr>
                <w:sz w:val="20"/>
              </w:rPr>
              <w:t>HR</w:t>
            </w:r>
          </w:p>
        </w:tc>
        <w:tc>
          <w:tcPr>
            <w:tcW w:w="1337" w:type="dxa"/>
          </w:tcPr>
          <w:p w14:paraId="7094D48D" w14:textId="28E12CEF" w:rsidR="00164F67" w:rsidRDefault="00BC7944">
            <w:pPr>
              <w:spacing w:after="40"/>
            </w:pPr>
            <w:r>
              <w:rPr>
                <w:sz w:val="20"/>
              </w:rPr>
              <w:t>15/05/202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18AB19E4" w14:textId="77777777" w:rsidR="00164F67" w:rsidRDefault="00BC7944">
            <w:pPr>
              <w:spacing w:after="40"/>
            </w:pPr>
            <w:r>
              <w:rPr>
                <w:sz w:val="20"/>
              </w:rPr>
              <w:t>7.2</w:t>
            </w:r>
          </w:p>
        </w:tc>
      </w:tr>
      <w:tr w:rsidR="00164F67" w14:paraId="38F2162E" w14:textId="77777777" w:rsidTr="003410FF">
        <w:tc>
          <w:tcPr>
            <w:tcW w:w="1668" w:type="dxa"/>
          </w:tcPr>
          <w:p w14:paraId="45D0952A" w14:textId="77777777" w:rsidR="00164F67" w:rsidRDefault="00BC7944">
            <w:pPr>
              <w:spacing w:after="40"/>
            </w:pPr>
            <w:r>
              <w:rPr>
                <w:sz w:val="20"/>
              </w:rPr>
              <w:lastRenderedPageBreak/>
              <w:t>Miglioramento comunicazione interna</w:t>
            </w:r>
          </w:p>
        </w:tc>
        <w:tc>
          <w:tcPr>
            <w:tcW w:w="1842" w:type="dxa"/>
          </w:tcPr>
          <w:p w14:paraId="6DF74964" w14:textId="77777777" w:rsidR="00164F67" w:rsidRPr="00CE5919" w:rsidRDefault="00BC7944">
            <w:pPr>
              <w:spacing w:after="40"/>
              <w:rPr>
                <w:lang w:val="it-IT"/>
              </w:rPr>
            </w:pPr>
            <w:r w:rsidRPr="00CE5919">
              <w:rPr>
                <w:sz w:val="20"/>
                <w:lang w:val="it-IT"/>
              </w:rPr>
              <w:t>Adozione di un nuovo format per report mensili dei processi</w:t>
            </w:r>
          </w:p>
        </w:tc>
        <w:tc>
          <w:tcPr>
            <w:tcW w:w="1276" w:type="dxa"/>
          </w:tcPr>
          <w:p w14:paraId="42C77910" w14:textId="4ED49E33" w:rsidR="00164F67" w:rsidRDefault="00BC7944">
            <w:pPr>
              <w:spacing w:after="40"/>
            </w:pPr>
            <w:r>
              <w:rPr>
                <w:sz w:val="20"/>
              </w:rPr>
              <w:t xml:space="preserve">Verbale + template </w:t>
            </w:r>
            <w:proofErr w:type="spellStart"/>
            <w:r>
              <w:rPr>
                <w:sz w:val="20"/>
              </w:rPr>
              <w:t>comunicaz</w:t>
            </w:r>
            <w:proofErr w:type="spellEnd"/>
            <w:r w:rsidR="003410FF">
              <w:rPr>
                <w:sz w:val="20"/>
              </w:rPr>
              <w:t>.</w:t>
            </w:r>
          </w:p>
        </w:tc>
        <w:tc>
          <w:tcPr>
            <w:tcW w:w="1356" w:type="dxa"/>
          </w:tcPr>
          <w:p w14:paraId="797C3ED7" w14:textId="4DC5EF28" w:rsidR="00164F67" w:rsidRDefault="00BC7944">
            <w:pPr>
              <w:spacing w:after="40"/>
            </w:pPr>
            <w:r>
              <w:rPr>
                <w:sz w:val="20"/>
              </w:rPr>
              <w:t xml:space="preserve">RQ </w:t>
            </w:r>
          </w:p>
        </w:tc>
        <w:tc>
          <w:tcPr>
            <w:tcW w:w="1337" w:type="dxa"/>
          </w:tcPr>
          <w:p w14:paraId="2E83AAC1" w14:textId="3F8BD0EF" w:rsidR="00164F67" w:rsidRDefault="00BC7944">
            <w:pPr>
              <w:spacing w:after="40"/>
            </w:pPr>
            <w:r>
              <w:rPr>
                <w:sz w:val="20"/>
              </w:rPr>
              <w:t>01/03/202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0C3A7047" w14:textId="77777777" w:rsidR="00164F67" w:rsidRDefault="00BC7944">
            <w:pPr>
              <w:spacing w:after="40"/>
            </w:pPr>
            <w:r>
              <w:rPr>
                <w:sz w:val="20"/>
              </w:rPr>
              <w:t>7.4</w:t>
            </w:r>
          </w:p>
        </w:tc>
      </w:tr>
      <w:tr w:rsidR="78DCA607" w14:paraId="00000001" w14:textId="77777777" w:rsidTr="003410FF">
        <w:tc>
          <w:tcPr>
            <w:tcW w:w="1668" w:type="dxa"/>
          </w:tcPr>
          <w:p w14:paraId="00000002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Monitoraggio soddisfazione clienti</w:t>
            </w:r>
          </w:p>
        </w:tc>
        <w:tc>
          <w:tcPr>
            <w:tcW w:w="1842" w:type="dxa"/>
          </w:tcPr>
          <w:p w14:paraId="00000003" w14:textId="77777777" w:rsidR="00682E11" w:rsidRPr="003410FF" w:rsidRDefault="05CBCDAE" w:rsidP="05CBCDAE">
            <w:pPr>
              <w:spacing w:after="40"/>
              <w:rPr>
                <w:lang w:val="it-IT"/>
              </w:rPr>
            </w:pPr>
            <w:r w:rsidRPr="003410FF">
              <w:rPr>
                <w:sz w:val="20"/>
                <w:lang w:val="it-IT"/>
              </w:rPr>
              <w:t>Implementazione di survey post-consegna e analisi NPS trimestrale</w:t>
            </w:r>
          </w:p>
        </w:tc>
        <w:tc>
          <w:tcPr>
            <w:tcW w:w="1276" w:type="dxa"/>
          </w:tcPr>
          <w:p w14:paraId="00000004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 xml:space="preserve">Verbale + report </w:t>
            </w:r>
            <w:proofErr w:type="spellStart"/>
            <w:r>
              <w:rPr>
                <w:sz w:val="20"/>
              </w:rPr>
              <w:t>analisi</w:t>
            </w:r>
            <w:proofErr w:type="spellEnd"/>
            <w:r>
              <w:rPr>
                <w:sz w:val="20"/>
              </w:rPr>
              <w:t xml:space="preserve"> NPS</w:t>
            </w:r>
          </w:p>
        </w:tc>
        <w:tc>
          <w:tcPr>
            <w:tcW w:w="1356" w:type="dxa"/>
          </w:tcPr>
          <w:p w14:paraId="00000005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Marketing / RQ</w:t>
            </w:r>
          </w:p>
        </w:tc>
        <w:tc>
          <w:tcPr>
            <w:tcW w:w="1337" w:type="dxa"/>
          </w:tcPr>
          <w:p w14:paraId="00000006" w14:textId="66F5DA71" w:rsidR="00682E11" w:rsidRDefault="05CBCDAE" w:rsidP="05CBCDAE">
            <w:pPr>
              <w:spacing w:after="40"/>
            </w:pPr>
            <w:r>
              <w:rPr>
                <w:sz w:val="20"/>
              </w:rPr>
              <w:t>31/03/202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00000007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9.1.2</w:t>
            </w:r>
          </w:p>
        </w:tc>
      </w:tr>
      <w:tr w:rsidR="78DCA607" w14:paraId="30BFB3FF" w14:textId="77777777" w:rsidTr="003410FF">
        <w:tc>
          <w:tcPr>
            <w:tcW w:w="1668" w:type="dxa"/>
          </w:tcPr>
          <w:p w14:paraId="4CCACA82" w14:textId="77777777" w:rsidR="00682E11" w:rsidRPr="003410FF" w:rsidRDefault="05CBCDAE" w:rsidP="05CBCDAE">
            <w:pPr>
              <w:spacing w:after="40"/>
              <w:rPr>
                <w:lang w:val="it-IT"/>
              </w:rPr>
            </w:pPr>
            <w:r w:rsidRPr="003410FF">
              <w:rPr>
                <w:sz w:val="20"/>
                <w:lang w:val="it-IT"/>
              </w:rPr>
              <w:t>Gestione non conformità e azioni correttive</w:t>
            </w:r>
          </w:p>
        </w:tc>
        <w:tc>
          <w:tcPr>
            <w:tcW w:w="1842" w:type="dxa"/>
          </w:tcPr>
          <w:p w14:paraId="1AC7C47B" w14:textId="4AE956C9" w:rsidR="00682E11" w:rsidRPr="003410FF" w:rsidRDefault="05CBCDAE" w:rsidP="05CBCDAE">
            <w:pPr>
              <w:spacing w:after="40"/>
              <w:rPr>
                <w:lang w:val="it-IT"/>
              </w:rPr>
            </w:pPr>
            <w:r w:rsidRPr="003410FF">
              <w:rPr>
                <w:sz w:val="20"/>
                <w:lang w:val="it-IT"/>
              </w:rPr>
              <w:t xml:space="preserve">Revisione del sistema di tracciamento NC per includere analisi delle cause </w:t>
            </w:r>
            <w:r w:rsidR="003410FF">
              <w:rPr>
                <w:sz w:val="20"/>
                <w:lang w:val="it-IT"/>
              </w:rPr>
              <w:t xml:space="preserve">alla </w:t>
            </w:r>
            <w:r w:rsidRPr="003410FF">
              <w:rPr>
                <w:sz w:val="20"/>
                <w:lang w:val="it-IT"/>
              </w:rPr>
              <w:t>radice</w:t>
            </w:r>
          </w:p>
        </w:tc>
        <w:tc>
          <w:tcPr>
            <w:tcW w:w="1276" w:type="dxa"/>
          </w:tcPr>
          <w:p w14:paraId="7CC961B2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 xml:space="preserve">Verbale + </w:t>
            </w:r>
            <w:proofErr w:type="spellStart"/>
            <w:r>
              <w:rPr>
                <w:sz w:val="20"/>
              </w:rPr>
              <w:t>registro</w:t>
            </w:r>
            <w:proofErr w:type="spellEnd"/>
            <w:r>
              <w:rPr>
                <w:sz w:val="20"/>
              </w:rPr>
              <w:t xml:space="preserve"> NC aggiornato</w:t>
            </w:r>
          </w:p>
        </w:tc>
        <w:tc>
          <w:tcPr>
            <w:tcW w:w="1356" w:type="dxa"/>
          </w:tcPr>
          <w:p w14:paraId="54B5E0A6" w14:textId="74B34CCF" w:rsidR="00682E11" w:rsidRDefault="05CBCDAE" w:rsidP="05CBCDAE">
            <w:pPr>
              <w:spacing w:after="40"/>
            </w:pPr>
            <w:r>
              <w:rPr>
                <w:sz w:val="20"/>
              </w:rPr>
              <w:t xml:space="preserve">RQ </w:t>
            </w:r>
          </w:p>
        </w:tc>
        <w:tc>
          <w:tcPr>
            <w:tcW w:w="1337" w:type="dxa"/>
          </w:tcPr>
          <w:p w14:paraId="60782B3A" w14:textId="36C63DA6" w:rsidR="00682E11" w:rsidRDefault="05CBCDAE" w:rsidP="05CBCDAE">
            <w:pPr>
              <w:spacing w:after="40"/>
            </w:pPr>
            <w:r>
              <w:rPr>
                <w:sz w:val="20"/>
              </w:rPr>
              <w:t>28/02/202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7D1F31A0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10.2</w:t>
            </w:r>
          </w:p>
        </w:tc>
      </w:tr>
      <w:tr w:rsidR="78DCA607" w14:paraId="6D09A762" w14:textId="77777777" w:rsidTr="003410FF">
        <w:tc>
          <w:tcPr>
            <w:tcW w:w="1668" w:type="dxa"/>
          </w:tcPr>
          <w:p w14:paraId="456914A1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Programma audit interni</w:t>
            </w:r>
          </w:p>
        </w:tc>
        <w:tc>
          <w:tcPr>
            <w:tcW w:w="1842" w:type="dxa"/>
          </w:tcPr>
          <w:p w14:paraId="6B4939E7" w14:textId="0E8061CC" w:rsidR="00682E11" w:rsidRPr="003410FF" w:rsidRDefault="05CBCDAE" w:rsidP="05CBCDAE">
            <w:pPr>
              <w:spacing w:after="40"/>
              <w:rPr>
                <w:lang w:val="it-IT"/>
              </w:rPr>
            </w:pPr>
            <w:r w:rsidRPr="003410FF">
              <w:rPr>
                <w:sz w:val="20"/>
                <w:lang w:val="it-IT"/>
              </w:rPr>
              <w:t>Pianificazione audit per Q</w:t>
            </w:r>
            <w:r w:rsidR="003410FF">
              <w:rPr>
                <w:sz w:val="20"/>
                <w:lang w:val="it-IT"/>
              </w:rPr>
              <w:t>1</w:t>
            </w:r>
            <w:r w:rsidRPr="003410FF">
              <w:rPr>
                <w:sz w:val="20"/>
                <w:lang w:val="it-IT"/>
              </w:rPr>
              <w:t>-Q</w:t>
            </w:r>
            <w:r w:rsidR="003410FF">
              <w:rPr>
                <w:sz w:val="20"/>
                <w:lang w:val="it-IT"/>
              </w:rPr>
              <w:t>2</w:t>
            </w:r>
            <w:r w:rsidRPr="003410FF">
              <w:rPr>
                <w:sz w:val="20"/>
                <w:lang w:val="it-IT"/>
              </w:rPr>
              <w:t xml:space="preserve"> 202</w:t>
            </w:r>
            <w:r w:rsidR="003410FF">
              <w:rPr>
                <w:sz w:val="20"/>
                <w:lang w:val="it-IT"/>
              </w:rPr>
              <w:t>6</w:t>
            </w:r>
            <w:r w:rsidRPr="003410FF">
              <w:rPr>
                <w:sz w:val="20"/>
                <w:lang w:val="it-IT"/>
              </w:rPr>
              <w:t xml:space="preserve"> con focus su processi critici</w:t>
            </w:r>
          </w:p>
        </w:tc>
        <w:tc>
          <w:tcPr>
            <w:tcW w:w="1276" w:type="dxa"/>
          </w:tcPr>
          <w:p w14:paraId="733F55D1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Verbale + piano audit annuale</w:t>
            </w:r>
          </w:p>
        </w:tc>
        <w:tc>
          <w:tcPr>
            <w:tcW w:w="1356" w:type="dxa"/>
          </w:tcPr>
          <w:p w14:paraId="5FCC195A" w14:textId="6E3499E3" w:rsidR="00682E11" w:rsidRDefault="05CBCDAE" w:rsidP="05CBCDAE">
            <w:pPr>
              <w:spacing w:after="40"/>
            </w:pPr>
            <w:r>
              <w:rPr>
                <w:sz w:val="20"/>
              </w:rPr>
              <w:t xml:space="preserve">AQ </w:t>
            </w:r>
          </w:p>
        </w:tc>
        <w:tc>
          <w:tcPr>
            <w:tcW w:w="1337" w:type="dxa"/>
          </w:tcPr>
          <w:p w14:paraId="33F57739" w14:textId="74EC76B7" w:rsidR="00682E11" w:rsidRDefault="05CBCDAE" w:rsidP="05CBCDAE">
            <w:pPr>
              <w:spacing w:after="40"/>
            </w:pPr>
            <w:r>
              <w:rPr>
                <w:sz w:val="20"/>
              </w:rPr>
              <w:t>15/04/202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6AEBA444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9.2</w:t>
            </w:r>
          </w:p>
        </w:tc>
      </w:tr>
      <w:tr w:rsidR="78DCA607" w14:paraId="28DBCBCC" w14:textId="77777777" w:rsidTr="003410FF">
        <w:tc>
          <w:tcPr>
            <w:tcW w:w="1668" w:type="dxa"/>
          </w:tcPr>
          <w:p w14:paraId="26673CFC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Analisi contesto organizzazione</w:t>
            </w:r>
          </w:p>
        </w:tc>
        <w:tc>
          <w:tcPr>
            <w:tcW w:w="1842" w:type="dxa"/>
          </w:tcPr>
          <w:p w14:paraId="619B560D" w14:textId="77777777" w:rsidR="00682E11" w:rsidRPr="003410FF" w:rsidRDefault="05CBCDAE" w:rsidP="05CBCDAE">
            <w:pPr>
              <w:spacing w:after="40"/>
              <w:rPr>
                <w:lang w:val="it-IT"/>
              </w:rPr>
            </w:pPr>
            <w:r w:rsidRPr="003410FF">
              <w:rPr>
                <w:sz w:val="20"/>
                <w:lang w:val="it-IT"/>
              </w:rPr>
              <w:t>Aggiornamento analisi SWOT considerando nuovi competitor e cambiamenti normativi</w:t>
            </w:r>
          </w:p>
        </w:tc>
        <w:tc>
          <w:tcPr>
            <w:tcW w:w="1276" w:type="dxa"/>
          </w:tcPr>
          <w:p w14:paraId="1F412E01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 xml:space="preserve">Verbale + </w:t>
            </w:r>
            <w:proofErr w:type="spellStart"/>
            <w:r>
              <w:rPr>
                <w:sz w:val="20"/>
              </w:rPr>
              <w:t>analisi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contesto</w:t>
            </w:r>
            <w:proofErr w:type="spellEnd"/>
            <w:r>
              <w:rPr>
                <w:sz w:val="20"/>
              </w:rPr>
              <w:t xml:space="preserve"> aggiornata</w:t>
            </w:r>
          </w:p>
        </w:tc>
        <w:tc>
          <w:tcPr>
            <w:tcW w:w="1356" w:type="dxa"/>
          </w:tcPr>
          <w:p w14:paraId="228EAAD1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Direzione / RQ</w:t>
            </w:r>
          </w:p>
        </w:tc>
        <w:tc>
          <w:tcPr>
            <w:tcW w:w="1337" w:type="dxa"/>
          </w:tcPr>
          <w:p w14:paraId="563BCE38" w14:textId="632C32C0" w:rsidR="00682E11" w:rsidRDefault="05CBCDAE" w:rsidP="05CBCDAE">
            <w:pPr>
              <w:spacing w:after="40"/>
            </w:pPr>
            <w:r>
              <w:rPr>
                <w:sz w:val="20"/>
              </w:rPr>
              <w:t>30/06/202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4F632052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4.1</w:t>
            </w:r>
          </w:p>
        </w:tc>
      </w:tr>
      <w:tr w:rsidR="78DCA607" w14:paraId="1482893C" w14:textId="77777777" w:rsidTr="003410FF">
        <w:tc>
          <w:tcPr>
            <w:tcW w:w="1668" w:type="dxa"/>
          </w:tcPr>
          <w:p w14:paraId="13261B11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Adeguamento infrastrutture</w:t>
            </w:r>
          </w:p>
        </w:tc>
        <w:tc>
          <w:tcPr>
            <w:tcW w:w="1842" w:type="dxa"/>
          </w:tcPr>
          <w:p w14:paraId="37E9195E" w14:textId="77777777" w:rsidR="00682E11" w:rsidRPr="003410FF" w:rsidRDefault="05CBCDAE" w:rsidP="05CBCDAE">
            <w:pPr>
              <w:spacing w:after="40"/>
              <w:rPr>
                <w:lang w:val="it-IT"/>
              </w:rPr>
            </w:pPr>
            <w:r w:rsidRPr="003410FF">
              <w:rPr>
                <w:sz w:val="20"/>
                <w:lang w:val="it-IT"/>
              </w:rPr>
              <w:t>Acquisizione nuovi strumenti di misura per controllo qualità produzione</w:t>
            </w:r>
          </w:p>
        </w:tc>
        <w:tc>
          <w:tcPr>
            <w:tcW w:w="1276" w:type="dxa"/>
          </w:tcPr>
          <w:p w14:paraId="047EFBDA" w14:textId="6BE9AB46" w:rsidR="00682E11" w:rsidRDefault="05CBCDAE" w:rsidP="05CBCDAE">
            <w:pPr>
              <w:spacing w:after="40"/>
            </w:pPr>
            <w:r>
              <w:rPr>
                <w:sz w:val="20"/>
              </w:rPr>
              <w:t xml:space="preserve">Verbale + piano </w:t>
            </w:r>
            <w:proofErr w:type="spellStart"/>
            <w:r>
              <w:rPr>
                <w:sz w:val="20"/>
              </w:rPr>
              <w:t>investi</w:t>
            </w:r>
            <w:r w:rsidR="003410FF">
              <w:rPr>
                <w:sz w:val="20"/>
              </w:rPr>
              <w:t>m</w:t>
            </w:r>
            <w:proofErr w:type="spellEnd"/>
            <w:r w:rsidR="003410FF">
              <w:rPr>
                <w:sz w:val="20"/>
              </w:rPr>
              <w:t>.</w:t>
            </w:r>
          </w:p>
        </w:tc>
        <w:tc>
          <w:tcPr>
            <w:tcW w:w="1356" w:type="dxa"/>
          </w:tcPr>
          <w:p w14:paraId="16907F5D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Direzione / Produzione</w:t>
            </w:r>
          </w:p>
        </w:tc>
        <w:tc>
          <w:tcPr>
            <w:tcW w:w="1337" w:type="dxa"/>
          </w:tcPr>
          <w:p w14:paraId="4072C9DC" w14:textId="3CD2FF92" w:rsidR="00682E11" w:rsidRDefault="05CBCDAE" w:rsidP="05CBCDAE">
            <w:pPr>
              <w:spacing w:after="40"/>
            </w:pPr>
            <w:r>
              <w:rPr>
                <w:sz w:val="20"/>
              </w:rPr>
              <w:t>31/05/202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0EB6C3CF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7.1.3</w:t>
            </w:r>
          </w:p>
        </w:tc>
      </w:tr>
      <w:tr w:rsidR="78DCA607" w14:paraId="2DD91995" w14:textId="77777777" w:rsidTr="003410FF">
        <w:tc>
          <w:tcPr>
            <w:tcW w:w="1668" w:type="dxa"/>
          </w:tcPr>
          <w:p w14:paraId="6ED77CA4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Valutazione prestazioni processi</w:t>
            </w:r>
          </w:p>
        </w:tc>
        <w:tc>
          <w:tcPr>
            <w:tcW w:w="1842" w:type="dxa"/>
          </w:tcPr>
          <w:p w14:paraId="5BD5821C" w14:textId="77777777" w:rsidR="00682E11" w:rsidRPr="003410FF" w:rsidRDefault="05CBCDAE" w:rsidP="05CBCDAE">
            <w:pPr>
              <w:spacing w:after="40"/>
              <w:rPr>
                <w:lang w:val="it-IT"/>
              </w:rPr>
            </w:pPr>
            <w:r w:rsidRPr="003410FF">
              <w:rPr>
                <w:sz w:val="20"/>
                <w:lang w:val="it-IT"/>
              </w:rPr>
              <w:t>Introduzione indicatori di efficienza per processo di progettazione e sviluppo</w:t>
            </w:r>
          </w:p>
        </w:tc>
        <w:tc>
          <w:tcPr>
            <w:tcW w:w="1276" w:type="dxa"/>
          </w:tcPr>
          <w:p w14:paraId="28ED409E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 xml:space="preserve">Verbale + dashboard </w:t>
            </w:r>
            <w:proofErr w:type="spellStart"/>
            <w:r>
              <w:rPr>
                <w:sz w:val="20"/>
              </w:rPr>
              <w:t>processi</w:t>
            </w:r>
            <w:proofErr w:type="spellEnd"/>
          </w:p>
        </w:tc>
        <w:tc>
          <w:tcPr>
            <w:tcW w:w="1356" w:type="dxa"/>
          </w:tcPr>
          <w:p w14:paraId="30D4BC13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RQ / Process Owner</w:t>
            </w:r>
          </w:p>
        </w:tc>
        <w:tc>
          <w:tcPr>
            <w:tcW w:w="1337" w:type="dxa"/>
          </w:tcPr>
          <w:p w14:paraId="6C3FF419" w14:textId="683B4810" w:rsidR="00682E11" w:rsidRDefault="05CBCDAE" w:rsidP="05CBCDAE">
            <w:pPr>
              <w:spacing w:after="40"/>
            </w:pPr>
            <w:r>
              <w:rPr>
                <w:sz w:val="20"/>
              </w:rPr>
              <w:t>30/04/202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6C84630F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9.1.3</w:t>
            </w:r>
          </w:p>
        </w:tc>
      </w:tr>
      <w:tr w:rsidR="78DCA607" w14:paraId="7BB38AD5" w14:textId="77777777" w:rsidTr="003410FF">
        <w:tc>
          <w:tcPr>
            <w:tcW w:w="1668" w:type="dxa"/>
          </w:tcPr>
          <w:p w14:paraId="7CB72897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Gestione conoscenza organizzativa</w:t>
            </w:r>
          </w:p>
        </w:tc>
        <w:tc>
          <w:tcPr>
            <w:tcW w:w="1842" w:type="dxa"/>
          </w:tcPr>
          <w:p w14:paraId="199D234A" w14:textId="77777777" w:rsidR="00682E11" w:rsidRPr="003410FF" w:rsidRDefault="05CBCDAE" w:rsidP="05CBCDAE">
            <w:pPr>
              <w:spacing w:after="40"/>
              <w:rPr>
                <w:lang w:val="it-IT"/>
              </w:rPr>
            </w:pPr>
            <w:r w:rsidRPr="003410FF">
              <w:rPr>
                <w:sz w:val="20"/>
                <w:lang w:val="it-IT"/>
              </w:rPr>
              <w:t xml:space="preserve">Creazione database best practices e </w:t>
            </w:r>
            <w:proofErr w:type="spellStart"/>
            <w:r w:rsidRPr="003410FF">
              <w:rPr>
                <w:sz w:val="20"/>
                <w:lang w:val="it-IT"/>
              </w:rPr>
              <w:t>lesson</w:t>
            </w:r>
            <w:proofErr w:type="spellEnd"/>
            <w:r w:rsidRPr="003410FF">
              <w:rPr>
                <w:sz w:val="20"/>
                <w:lang w:val="it-IT"/>
              </w:rPr>
              <w:t xml:space="preserve"> </w:t>
            </w:r>
            <w:proofErr w:type="spellStart"/>
            <w:r w:rsidRPr="003410FF">
              <w:rPr>
                <w:sz w:val="20"/>
                <w:lang w:val="it-IT"/>
              </w:rPr>
              <w:t>learned</w:t>
            </w:r>
            <w:proofErr w:type="spellEnd"/>
            <w:r w:rsidRPr="003410FF">
              <w:rPr>
                <w:sz w:val="20"/>
                <w:lang w:val="it-IT"/>
              </w:rPr>
              <w:t xml:space="preserve"> da progetti completati</w:t>
            </w:r>
          </w:p>
        </w:tc>
        <w:tc>
          <w:tcPr>
            <w:tcW w:w="1276" w:type="dxa"/>
          </w:tcPr>
          <w:p w14:paraId="3C5FA03B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 xml:space="preserve">Verbale + </w:t>
            </w:r>
            <w:proofErr w:type="spellStart"/>
            <w:r>
              <w:rPr>
                <w:sz w:val="20"/>
              </w:rPr>
              <w:t>piattaforma</w:t>
            </w:r>
            <w:proofErr w:type="spellEnd"/>
            <w:r>
              <w:rPr>
                <w:sz w:val="20"/>
              </w:rPr>
              <w:t xml:space="preserve"> knowledge base</w:t>
            </w:r>
          </w:p>
        </w:tc>
        <w:tc>
          <w:tcPr>
            <w:tcW w:w="1356" w:type="dxa"/>
          </w:tcPr>
          <w:p w14:paraId="3B92C2D0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RQ / IT</w:t>
            </w:r>
          </w:p>
        </w:tc>
        <w:tc>
          <w:tcPr>
            <w:tcW w:w="1337" w:type="dxa"/>
          </w:tcPr>
          <w:p w14:paraId="08487511" w14:textId="2DBBA993" w:rsidR="00682E11" w:rsidRDefault="05CBCDAE" w:rsidP="05CBCDAE">
            <w:pPr>
              <w:spacing w:after="40"/>
            </w:pPr>
            <w:r>
              <w:rPr>
                <w:sz w:val="20"/>
              </w:rPr>
              <w:t>31/07/202</w:t>
            </w:r>
            <w:r w:rsidR="003410FF">
              <w:rPr>
                <w:sz w:val="20"/>
              </w:rPr>
              <w:t>6</w:t>
            </w:r>
          </w:p>
        </w:tc>
        <w:tc>
          <w:tcPr>
            <w:tcW w:w="1560" w:type="dxa"/>
          </w:tcPr>
          <w:p w14:paraId="5EBFB5EF" w14:textId="77777777" w:rsidR="00682E11" w:rsidRDefault="05CBCDAE" w:rsidP="05CBCDAE">
            <w:pPr>
              <w:spacing w:after="40"/>
            </w:pPr>
            <w:r>
              <w:rPr>
                <w:sz w:val="20"/>
              </w:rPr>
              <w:t>7.1.6</w:t>
            </w:r>
          </w:p>
        </w:tc>
      </w:tr>
    </w:tbl>
    <w:p w14:paraId="440514AB" w14:textId="77777777" w:rsidR="006229A1" w:rsidRPr="006229A1" w:rsidRDefault="00BC7944" w:rsidP="006229A1">
      <w:pPr>
        <w:rPr>
          <w:b/>
          <w:bCs/>
          <w:lang w:val="it-IT"/>
        </w:rPr>
      </w:pPr>
      <w:r w:rsidRPr="00CE5919">
        <w:rPr>
          <w:b/>
          <w:lang w:val="it-IT"/>
        </w:rPr>
        <w:br/>
      </w:r>
      <w:r w:rsidR="006229A1" w:rsidRPr="006229A1">
        <w:rPr>
          <w:b/>
          <w:bCs/>
          <w:lang w:val="it-IT"/>
        </w:rPr>
        <w:t>Checklist di autocontrollo prima di chiudere il riesame</w:t>
      </w:r>
    </w:p>
    <w:p w14:paraId="11F6AA1C" w14:textId="77777777" w:rsidR="006229A1" w:rsidRPr="006229A1" w:rsidRDefault="006229A1" w:rsidP="006229A1">
      <w:pPr>
        <w:rPr>
          <w:bCs/>
          <w:lang w:val="it-IT"/>
        </w:rPr>
      </w:pPr>
      <w:r w:rsidRPr="006229A1">
        <w:rPr>
          <w:bCs/>
          <w:lang w:val="it-IT"/>
        </w:rPr>
        <w:t>Prima di concludere formalmente il riesame di direzione, verifica che:</w:t>
      </w:r>
    </w:p>
    <w:p w14:paraId="3EE8B150" w14:textId="298A2569" w:rsidR="006229A1" w:rsidRPr="006229A1" w:rsidRDefault="006229A1" w:rsidP="006229A1">
      <w:pPr>
        <w:rPr>
          <w:bCs/>
          <w:lang w:val="it-IT"/>
        </w:rPr>
      </w:pPr>
      <w:r w:rsidRPr="006229A1">
        <w:rPr>
          <w:rFonts w:ascii="Segoe UI Symbol" w:hAnsi="Segoe UI Symbol" w:cs="Segoe UI Symbol"/>
          <w:bCs/>
          <w:lang w:val="it-IT"/>
        </w:rPr>
        <w:lastRenderedPageBreak/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t</w:t>
      </w:r>
      <w:r w:rsidRPr="006229A1">
        <w:rPr>
          <w:bCs/>
          <w:lang w:val="it-IT"/>
        </w:rPr>
        <w:t>utti gli input richiesti dalla norma (§9.3.2) siano stati analizzati</w:t>
      </w:r>
      <w:r w:rsidRPr="006229A1">
        <w:rPr>
          <w:bCs/>
          <w:lang w:val="it-IT"/>
        </w:rPr>
        <w:br/>
      </w:r>
      <w:r w:rsidRPr="006229A1">
        <w:rPr>
          <w:rFonts w:ascii="Segoe UI Symbol" w:hAnsi="Segoe UI Symbol" w:cs="Segoe UI Symbol"/>
          <w:bCs/>
          <w:lang w:val="it-IT"/>
        </w:rPr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o</w:t>
      </w:r>
      <w:r w:rsidRPr="006229A1">
        <w:rPr>
          <w:bCs/>
          <w:lang w:val="it-IT"/>
        </w:rPr>
        <w:t>gni decisione presa abbia un responsabile nominato</w:t>
      </w:r>
      <w:r w:rsidRPr="006229A1">
        <w:rPr>
          <w:bCs/>
          <w:lang w:val="it-IT"/>
        </w:rPr>
        <w:br/>
      </w:r>
      <w:r w:rsidRPr="006229A1">
        <w:rPr>
          <w:rFonts w:ascii="Segoe UI Symbol" w:hAnsi="Segoe UI Symbol" w:cs="Segoe UI Symbol"/>
          <w:bCs/>
          <w:lang w:val="it-IT"/>
        </w:rPr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l</w:t>
      </w:r>
      <w:r w:rsidRPr="006229A1">
        <w:rPr>
          <w:bCs/>
          <w:lang w:val="it-IT"/>
        </w:rPr>
        <w:t>e scadenze siano realistiche e concordate con i responsabili</w:t>
      </w:r>
      <w:r w:rsidRPr="006229A1">
        <w:rPr>
          <w:bCs/>
          <w:lang w:val="it-IT"/>
        </w:rPr>
        <w:br/>
      </w:r>
      <w:r w:rsidRPr="006229A1">
        <w:rPr>
          <w:rFonts w:ascii="Segoe UI Symbol" w:hAnsi="Segoe UI Symbol" w:cs="Segoe UI Symbol"/>
          <w:bCs/>
          <w:lang w:val="it-IT"/>
        </w:rPr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l</w:t>
      </w:r>
      <w:r w:rsidRPr="006229A1">
        <w:rPr>
          <w:bCs/>
          <w:lang w:val="it-IT"/>
        </w:rPr>
        <w:t>e evidenze documentate siano identificate e pianificate</w:t>
      </w:r>
      <w:r w:rsidRPr="006229A1">
        <w:rPr>
          <w:bCs/>
          <w:lang w:val="it-IT"/>
        </w:rPr>
        <w:br/>
      </w:r>
      <w:r w:rsidRPr="006229A1">
        <w:rPr>
          <w:rFonts w:ascii="Segoe UI Symbol" w:hAnsi="Segoe UI Symbol" w:cs="Segoe UI Symbol"/>
          <w:bCs/>
          <w:lang w:val="it-IT"/>
        </w:rPr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i</w:t>
      </w:r>
      <w:r w:rsidRPr="006229A1">
        <w:rPr>
          <w:bCs/>
          <w:lang w:val="it-IT"/>
        </w:rPr>
        <w:t xml:space="preserve"> riferimenti normativi siano corretti e completi</w:t>
      </w:r>
      <w:r w:rsidRPr="006229A1">
        <w:rPr>
          <w:bCs/>
          <w:lang w:val="it-IT"/>
        </w:rPr>
        <w:br/>
      </w:r>
      <w:r w:rsidRPr="006229A1">
        <w:rPr>
          <w:rFonts w:ascii="Segoe UI Symbol" w:hAnsi="Segoe UI Symbol" w:cs="Segoe UI Symbol"/>
          <w:bCs/>
          <w:lang w:val="it-IT"/>
        </w:rPr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l</w:t>
      </w:r>
      <w:r w:rsidRPr="006229A1">
        <w:rPr>
          <w:bCs/>
          <w:lang w:val="it-IT"/>
        </w:rPr>
        <w:t>e risorse necessarie siano state discusse e approvate</w:t>
      </w:r>
      <w:r w:rsidRPr="006229A1">
        <w:rPr>
          <w:bCs/>
          <w:lang w:val="it-IT"/>
        </w:rPr>
        <w:br/>
      </w:r>
      <w:r w:rsidRPr="006229A1">
        <w:rPr>
          <w:rFonts w:ascii="Segoe UI Symbol" w:hAnsi="Segoe UI Symbol" w:cs="Segoe UI Symbol"/>
          <w:bCs/>
          <w:lang w:val="it-IT"/>
        </w:rPr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g</w:t>
      </w:r>
      <w:r w:rsidRPr="006229A1">
        <w:rPr>
          <w:bCs/>
          <w:lang w:val="it-IT"/>
        </w:rPr>
        <w:t>li indicatori di successo per le azioni siano definiti</w:t>
      </w:r>
      <w:r w:rsidRPr="006229A1">
        <w:rPr>
          <w:bCs/>
          <w:lang w:val="it-IT"/>
        </w:rPr>
        <w:br/>
      </w:r>
      <w:r w:rsidRPr="006229A1">
        <w:rPr>
          <w:rFonts w:ascii="Segoe UI Symbol" w:hAnsi="Segoe UI Symbol" w:cs="Segoe UI Symbol"/>
          <w:bCs/>
          <w:lang w:val="it-IT"/>
        </w:rPr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i</w:t>
      </w:r>
      <w:r w:rsidRPr="006229A1">
        <w:rPr>
          <w:bCs/>
          <w:lang w:val="it-IT"/>
        </w:rPr>
        <w:t xml:space="preserve">l verbale del riesame sia completo e firmato dalla </w:t>
      </w:r>
      <w:r>
        <w:rPr>
          <w:bCs/>
          <w:lang w:val="it-IT"/>
        </w:rPr>
        <w:t>d</w:t>
      </w:r>
      <w:r w:rsidRPr="006229A1">
        <w:rPr>
          <w:bCs/>
          <w:lang w:val="it-IT"/>
        </w:rPr>
        <w:t>irezione</w:t>
      </w:r>
      <w:r w:rsidRPr="006229A1">
        <w:rPr>
          <w:bCs/>
          <w:lang w:val="it-IT"/>
        </w:rPr>
        <w:br/>
      </w:r>
      <w:r w:rsidRPr="006229A1">
        <w:rPr>
          <w:rFonts w:ascii="Segoe UI Symbol" w:hAnsi="Segoe UI Symbol" w:cs="Segoe UI Symbol"/>
          <w:bCs/>
          <w:lang w:val="it-IT"/>
        </w:rPr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i</w:t>
      </w:r>
      <w:r w:rsidRPr="006229A1">
        <w:rPr>
          <w:bCs/>
          <w:lang w:val="it-IT"/>
        </w:rPr>
        <w:t>l piano di comunicazione degli output sia definito</w:t>
      </w:r>
      <w:r w:rsidRPr="006229A1">
        <w:rPr>
          <w:bCs/>
          <w:lang w:val="it-IT"/>
        </w:rPr>
        <w:br/>
      </w:r>
      <w:r w:rsidRPr="006229A1">
        <w:rPr>
          <w:rFonts w:ascii="Segoe UI Symbol" w:hAnsi="Segoe UI Symbol" w:cs="Segoe UI Symbol"/>
          <w:bCs/>
          <w:lang w:val="it-IT"/>
        </w:rPr>
        <w:t>☐</w:t>
      </w:r>
      <w:r w:rsidRPr="006229A1">
        <w:rPr>
          <w:bCs/>
          <w:lang w:val="it-IT"/>
        </w:rPr>
        <w:t xml:space="preserve"> </w:t>
      </w:r>
      <w:r>
        <w:rPr>
          <w:bCs/>
          <w:lang w:val="it-IT"/>
        </w:rPr>
        <w:t>l</w:t>
      </w:r>
      <w:r w:rsidRPr="006229A1">
        <w:rPr>
          <w:bCs/>
          <w:lang w:val="it-IT"/>
        </w:rPr>
        <w:t>a data del prossimo riesame sia stata fissata</w:t>
      </w:r>
    </w:p>
    <w:p w14:paraId="3A49BA01" w14:textId="7FE72C4A" w:rsidR="00164F67" w:rsidRPr="006229A1" w:rsidRDefault="00164F67">
      <w:pPr>
        <w:rPr>
          <w:bCs/>
          <w:lang w:val="it-IT"/>
        </w:rPr>
      </w:pPr>
    </w:p>
    <w:sectPr w:rsidR="00164F67" w:rsidRPr="006229A1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CBFA" w14:textId="77777777" w:rsidR="00BC7944" w:rsidRDefault="00BC7944">
      <w:pPr>
        <w:spacing w:after="0" w:line="240" w:lineRule="auto"/>
      </w:pPr>
      <w:r>
        <w:separator/>
      </w:r>
    </w:p>
  </w:endnote>
  <w:endnote w:type="continuationSeparator" w:id="0">
    <w:p w14:paraId="4CC1A576" w14:textId="77777777" w:rsidR="00BC7944" w:rsidRDefault="00B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9ABB" w14:textId="77777777" w:rsidR="00164F67" w:rsidRDefault="00BC7944">
    <w:pPr>
      <w:pStyle w:val="Pidipagina"/>
      <w:jc w:val="center"/>
    </w:pPr>
    <w:proofErr w:type="spellStart"/>
    <w:r>
      <w:t>QualitiAmo</w:t>
    </w:r>
    <w:proofErr w:type="spellEnd"/>
    <w:r>
      <w:t xml:space="preserve"> – www.qualitiamo.com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5E45" w14:textId="77777777" w:rsidR="00BC7944" w:rsidRDefault="00BC7944">
      <w:pPr>
        <w:spacing w:after="0" w:line="240" w:lineRule="auto"/>
      </w:pPr>
      <w:r>
        <w:separator/>
      </w:r>
    </w:p>
  </w:footnote>
  <w:footnote w:type="continuationSeparator" w:id="0">
    <w:p w14:paraId="3EB87CC4" w14:textId="77777777" w:rsidR="00BC7944" w:rsidRDefault="00BC7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EF6FDA"/>
    <w:multiLevelType w:val="multilevel"/>
    <w:tmpl w:val="94B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516B1"/>
    <w:multiLevelType w:val="multilevel"/>
    <w:tmpl w:val="7046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B23B0"/>
    <w:multiLevelType w:val="multilevel"/>
    <w:tmpl w:val="B040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36781"/>
    <w:multiLevelType w:val="multilevel"/>
    <w:tmpl w:val="015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E13FB"/>
    <w:multiLevelType w:val="multilevel"/>
    <w:tmpl w:val="777C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224C26"/>
    <w:multiLevelType w:val="multilevel"/>
    <w:tmpl w:val="471A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F46EA"/>
    <w:multiLevelType w:val="multilevel"/>
    <w:tmpl w:val="998A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C243A"/>
    <w:multiLevelType w:val="multilevel"/>
    <w:tmpl w:val="1604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427EA"/>
    <w:multiLevelType w:val="multilevel"/>
    <w:tmpl w:val="0B9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2249B"/>
    <w:multiLevelType w:val="multilevel"/>
    <w:tmpl w:val="32DE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721A7"/>
    <w:multiLevelType w:val="multilevel"/>
    <w:tmpl w:val="7F02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312881">
    <w:abstractNumId w:val="8"/>
  </w:num>
  <w:num w:numId="2" w16cid:durableId="1042369013">
    <w:abstractNumId w:val="6"/>
  </w:num>
  <w:num w:numId="3" w16cid:durableId="100074352">
    <w:abstractNumId w:val="5"/>
  </w:num>
  <w:num w:numId="4" w16cid:durableId="921984265">
    <w:abstractNumId w:val="4"/>
  </w:num>
  <w:num w:numId="5" w16cid:durableId="1348678688">
    <w:abstractNumId w:val="7"/>
  </w:num>
  <w:num w:numId="6" w16cid:durableId="160318019">
    <w:abstractNumId w:val="3"/>
  </w:num>
  <w:num w:numId="7" w16cid:durableId="355623108">
    <w:abstractNumId w:val="2"/>
  </w:num>
  <w:num w:numId="8" w16cid:durableId="936056523">
    <w:abstractNumId w:val="1"/>
  </w:num>
  <w:num w:numId="9" w16cid:durableId="958493167">
    <w:abstractNumId w:val="0"/>
  </w:num>
  <w:num w:numId="10" w16cid:durableId="457842375">
    <w:abstractNumId w:val="11"/>
  </w:num>
  <w:num w:numId="11" w16cid:durableId="481047887">
    <w:abstractNumId w:val="18"/>
  </w:num>
  <w:num w:numId="12" w16cid:durableId="422721072">
    <w:abstractNumId w:val="14"/>
  </w:num>
  <w:num w:numId="13" w16cid:durableId="494345523">
    <w:abstractNumId w:val="9"/>
  </w:num>
  <w:num w:numId="14" w16cid:durableId="1721243566">
    <w:abstractNumId w:val="13"/>
  </w:num>
  <w:num w:numId="15" w16cid:durableId="1166048106">
    <w:abstractNumId w:val="10"/>
  </w:num>
  <w:num w:numId="16" w16cid:durableId="1645041201">
    <w:abstractNumId w:val="16"/>
  </w:num>
  <w:num w:numId="17" w16cid:durableId="327834442">
    <w:abstractNumId w:val="19"/>
  </w:num>
  <w:num w:numId="18" w16cid:durableId="1459487852">
    <w:abstractNumId w:val="15"/>
  </w:num>
  <w:num w:numId="19" w16cid:durableId="1527862979">
    <w:abstractNumId w:val="17"/>
  </w:num>
  <w:num w:numId="20" w16cid:durableId="910040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F67"/>
    <w:rsid w:val="0029639D"/>
    <w:rsid w:val="00326F90"/>
    <w:rsid w:val="003410FF"/>
    <w:rsid w:val="006229A1"/>
    <w:rsid w:val="008606FB"/>
    <w:rsid w:val="00A70AB9"/>
    <w:rsid w:val="00AA1D8D"/>
    <w:rsid w:val="00B47730"/>
    <w:rsid w:val="00BC7944"/>
    <w:rsid w:val="00CB0664"/>
    <w:rsid w:val="00CE5919"/>
    <w:rsid w:val="00D81D5E"/>
    <w:rsid w:val="00FC693F"/>
    <w:rsid w:val="05CBC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D8542"/>
  <w14:defaultImageDpi w14:val="300"/>
  <w15:docId w15:val="{7F3CADAA-A4CE-4FD8-8BD2-1E62F26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Emanuele Gamba</cp:lastModifiedBy>
  <cp:revision>2</cp:revision>
  <dcterms:created xsi:type="dcterms:W3CDTF">2025-10-24T09:47:00Z</dcterms:created>
  <dcterms:modified xsi:type="dcterms:W3CDTF">2025-10-24T09:47:00Z</dcterms:modified>
  <cp:category/>
</cp:coreProperties>
</file>